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D0" w:rsidRDefault="00EB2A5C">
      <w:pPr>
        <w:rPr>
          <w:rFonts w:asciiTheme="majorHAnsi" w:hAnsiTheme="majorHAnsi"/>
          <w:b/>
          <w:sz w:val="28"/>
          <w:szCs w:val="28"/>
        </w:rPr>
      </w:pPr>
      <w:r>
        <w:rPr>
          <w:rFonts w:asciiTheme="majorHAnsi" w:hAnsiTheme="majorHAnsi"/>
          <w:b/>
          <w:sz w:val="28"/>
          <w:szCs w:val="28"/>
        </w:rPr>
        <w:t>WIT Book</w:t>
      </w:r>
      <w:r w:rsidR="00EF3A2E">
        <w:rPr>
          <w:rFonts w:asciiTheme="majorHAnsi" w:hAnsiTheme="majorHAnsi"/>
          <w:b/>
          <w:sz w:val="28"/>
          <w:szCs w:val="28"/>
        </w:rPr>
        <w:t xml:space="preserve">s for Africa </w:t>
      </w:r>
      <w:r w:rsidR="00157E59" w:rsidRPr="00157E59">
        <w:rPr>
          <w:rFonts w:asciiTheme="majorHAnsi" w:hAnsiTheme="majorHAnsi"/>
          <w:b/>
          <w:sz w:val="28"/>
          <w:szCs w:val="28"/>
        </w:rPr>
        <w:t>Project – 10 years a growing…</w:t>
      </w:r>
    </w:p>
    <w:p w:rsidR="009B3875" w:rsidRDefault="009B3875">
      <w:pPr>
        <w:rPr>
          <w:rFonts w:asciiTheme="majorHAnsi" w:hAnsiTheme="majorHAns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B3875" w:rsidTr="009B3875">
        <w:tc>
          <w:tcPr>
            <w:tcW w:w="4621" w:type="dxa"/>
          </w:tcPr>
          <w:p w:rsidR="009B3875" w:rsidRPr="009B3875" w:rsidRDefault="009B3875" w:rsidP="009B3875">
            <w:pPr>
              <w:autoSpaceDE w:val="0"/>
              <w:autoSpaceDN w:val="0"/>
              <w:adjustRightInd w:val="0"/>
            </w:pPr>
            <w:r w:rsidRPr="009B3875">
              <w:t xml:space="preserve">Nora </w:t>
            </w:r>
            <w:proofErr w:type="spellStart"/>
            <w:r w:rsidRPr="009B3875">
              <w:t>Hegarty</w:t>
            </w:r>
            <w:proofErr w:type="spellEnd"/>
          </w:p>
          <w:p w:rsidR="009B3875" w:rsidRPr="009B3875" w:rsidRDefault="009B3875" w:rsidP="009B3875">
            <w:pPr>
              <w:autoSpaceDE w:val="0"/>
              <w:autoSpaceDN w:val="0"/>
              <w:adjustRightInd w:val="0"/>
            </w:pPr>
            <w:r w:rsidRPr="009B3875">
              <w:t>Assistant Librarian</w:t>
            </w:r>
          </w:p>
          <w:p w:rsidR="009B3875" w:rsidRPr="009B3875" w:rsidRDefault="009B3875" w:rsidP="009B3875">
            <w:pPr>
              <w:autoSpaceDE w:val="0"/>
              <w:autoSpaceDN w:val="0"/>
              <w:adjustRightInd w:val="0"/>
            </w:pPr>
            <w:r w:rsidRPr="009B3875">
              <w:t>Luke Wadding Library</w:t>
            </w:r>
          </w:p>
          <w:p w:rsidR="009B3875" w:rsidRPr="009B3875" w:rsidRDefault="009B3875" w:rsidP="009B3875">
            <w:pPr>
              <w:autoSpaceDE w:val="0"/>
              <w:autoSpaceDN w:val="0"/>
              <w:adjustRightInd w:val="0"/>
            </w:pPr>
            <w:r w:rsidRPr="009B3875">
              <w:t>Waterford Institute of</w:t>
            </w:r>
          </w:p>
          <w:p w:rsidR="009B3875" w:rsidRPr="009B3875" w:rsidRDefault="009B3875" w:rsidP="009B3875">
            <w:pPr>
              <w:autoSpaceDE w:val="0"/>
              <w:autoSpaceDN w:val="0"/>
              <w:adjustRightInd w:val="0"/>
            </w:pPr>
            <w:r w:rsidRPr="009B3875">
              <w:t>Technology</w:t>
            </w:r>
          </w:p>
          <w:p w:rsidR="009B3875" w:rsidRDefault="009B3875" w:rsidP="009B3875">
            <w:hyperlink r:id="rId9" w:history="1">
              <w:r w:rsidRPr="00427D94">
                <w:rPr>
                  <w:rStyle w:val="Hyperlink"/>
                </w:rPr>
                <w:t>nhegarty@wit.ie</w:t>
              </w:r>
            </w:hyperlink>
          </w:p>
          <w:p w:rsidR="009B3875" w:rsidRDefault="009B3875" w:rsidP="009B3875">
            <w:pPr>
              <w:autoSpaceDE w:val="0"/>
              <w:autoSpaceDN w:val="0"/>
              <w:adjustRightInd w:val="0"/>
            </w:pPr>
          </w:p>
        </w:tc>
        <w:tc>
          <w:tcPr>
            <w:tcW w:w="4621" w:type="dxa"/>
          </w:tcPr>
          <w:p w:rsidR="009B3875" w:rsidRPr="009B3875" w:rsidRDefault="009B3875" w:rsidP="009B3875">
            <w:pPr>
              <w:autoSpaceDE w:val="0"/>
              <w:autoSpaceDN w:val="0"/>
              <w:adjustRightInd w:val="0"/>
            </w:pPr>
            <w:r>
              <w:t>Therese O’Neill</w:t>
            </w:r>
          </w:p>
          <w:p w:rsidR="009B3875" w:rsidRPr="009B3875" w:rsidRDefault="009B3875" w:rsidP="009B3875">
            <w:pPr>
              <w:autoSpaceDE w:val="0"/>
              <w:autoSpaceDN w:val="0"/>
              <w:adjustRightInd w:val="0"/>
            </w:pPr>
            <w:r w:rsidRPr="009B3875">
              <w:t>Librar</w:t>
            </w:r>
            <w:r>
              <w:t xml:space="preserve">y </w:t>
            </w:r>
            <w:r w:rsidRPr="009B3875">
              <w:t>Assistant</w:t>
            </w:r>
          </w:p>
          <w:p w:rsidR="009B3875" w:rsidRPr="009B3875" w:rsidRDefault="009B3875" w:rsidP="009B3875">
            <w:pPr>
              <w:autoSpaceDE w:val="0"/>
              <w:autoSpaceDN w:val="0"/>
              <w:adjustRightInd w:val="0"/>
            </w:pPr>
            <w:r w:rsidRPr="009B3875">
              <w:t>Luke Wadding Library</w:t>
            </w:r>
          </w:p>
          <w:p w:rsidR="009B3875" w:rsidRPr="009B3875" w:rsidRDefault="009B3875" w:rsidP="009B3875">
            <w:pPr>
              <w:autoSpaceDE w:val="0"/>
              <w:autoSpaceDN w:val="0"/>
              <w:adjustRightInd w:val="0"/>
            </w:pPr>
            <w:r w:rsidRPr="009B3875">
              <w:t>Waterford Institute of</w:t>
            </w:r>
          </w:p>
          <w:p w:rsidR="009B3875" w:rsidRPr="009B3875" w:rsidRDefault="009B3875" w:rsidP="009B3875">
            <w:pPr>
              <w:autoSpaceDE w:val="0"/>
              <w:autoSpaceDN w:val="0"/>
              <w:adjustRightInd w:val="0"/>
            </w:pPr>
            <w:r w:rsidRPr="009B3875">
              <w:t>Technology</w:t>
            </w:r>
          </w:p>
          <w:p w:rsidR="009B3875" w:rsidRDefault="009B3875" w:rsidP="009B3875">
            <w:hyperlink r:id="rId10" w:history="1">
              <w:r w:rsidRPr="00427D94">
                <w:rPr>
                  <w:rStyle w:val="Hyperlink"/>
                </w:rPr>
                <w:t>tponeill@wit.ie</w:t>
              </w:r>
            </w:hyperlink>
          </w:p>
          <w:p w:rsidR="009B3875" w:rsidRDefault="009B3875" w:rsidP="009B3875">
            <w:pPr>
              <w:autoSpaceDE w:val="0"/>
              <w:autoSpaceDN w:val="0"/>
              <w:adjustRightInd w:val="0"/>
            </w:pPr>
          </w:p>
        </w:tc>
      </w:tr>
    </w:tbl>
    <w:p w:rsidR="009B3875" w:rsidRPr="009B3875" w:rsidRDefault="009B3875" w:rsidP="009B3875"/>
    <w:p w:rsidR="00B617E0" w:rsidRPr="00B617E0" w:rsidRDefault="00204982">
      <w:r w:rsidRPr="00204982">
        <w:rPr>
          <w:i/>
          <w:iCs/>
        </w:rPr>
        <w:t>When you give someone a book, you don’t just give paper, ink and glue. You give the possibility of a whole new life.</w:t>
      </w:r>
      <w:r>
        <w:t xml:space="preserve"> </w:t>
      </w:r>
      <w:r w:rsidR="00AB613E">
        <w:t xml:space="preserve">        </w:t>
      </w:r>
      <w:r w:rsidRPr="00204982">
        <w:t xml:space="preserve">Christopher Morley </w:t>
      </w:r>
    </w:p>
    <w:p w:rsidR="00B617E0" w:rsidRDefault="00B617E0">
      <w:pPr>
        <w:rPr>
          <w:b/>
        </w:rPr>
      </w:pPr>
    </w:p>
    <w:p w:rsidR="00157E59" w:rsidRPr="00157E59" w:rsidRDefault="00157E59">
      <w:pPr>
        <w:rPr>
          <w:b/>
        </w:rPr>
      </w:pPr>
      <w:r w:rsidRPr="00157E59">
        <w:rPr>
          <w:b/>
        </w:rPr>
        <w:t>Introduction</w:t>
      </w:r>
    </w:p>
    <w:p w:rsidR="002B694E" w:rsidRPr="00927DA2" w:rsidRDefault="00B6461C" w:rsidP="002B694E">
      <w:r>
        <w:t xml:space="preserve">Waterford Institute of Technology </w:t>
      </w:r>
      <w:r w:rsidRPr="00B6461C">
        <w:t>(</w:t>
      </w:r>
      <w:r w:rsidR="00B176D4" w:rsidRPr="00B6461C">
        <w:t>WIT</w:t>
      </w:r>
      <w:r w:rsidRPr="00B6461C">
        <w:t>)</w:t>
      </w:r>
      <w:r w:rsidR="00B176D4" w:rsidRPr="00B6461C">
        <w:t xml:space="preserve"> is a third-level academic institute in t</w:t>
      </w:r>
      <w:r w:rsidR="00927DA2">
        <w:t>he south east of Ireland with 6</w:t>
      </w:r>
      <w:r w:rsidR="00B176D4" w:rsidRPr="00B6461C">
        <w:t>000 full</w:t>
      </w:r>
      <w:r w:rsidR="00927DA2">
        <w:t xml:space="preserve"> and 5</w:t>
      </w:r>
      <w:r w:rsidRPr="00B6461C">
        <w:t>000 part</w:t>
      </w:r>
      <w:r w:rsidR="00927DA2">
        <w:t xml:space="preserve">-time students and over 1000 staff. </w:t>
      </w:r>
      <w:r w:rsidR="002B694E" w:rsidRPr="00927DA2">
        <w:t>Down through the years WIT has been committed not only to being of service to its students</w:t>
      </w:r>
      <w:r w:rsidR="00927DA2">
        <w:t xml:space="preserve"> and staff</w:t>
      </w:r>
      <w:r w:rsidR="002B694E" w:rsidRPr="00927DA2">
        <w:t xml:space="preserve"> but also to reaching out to worthy international projects.</w:t>
      </w:r>
    </w:p>
    <w:p w:rsidR="00A004BC" w:rsidRPr="00092978" w:rsidRDefault="00E1158D" w:rsidP="009A21E8">
      <w:r>
        <w:t xml:space="preserve">The </w:t>
      </w:r>
      <w:r w:rsidR="00927DA2">
        <w:t xml:space="preserve">work of the </w:t>
      </w:r>
      <w:proofErr w:type="spellStart"/>
      <w:r>
        <w:t>Meitheal</w:t>
      </w:r>
      <w:proofErr w:type="spellEnd"/>
      <w:r>
        <w:t xml:space="preserve">* </w:t>
      </w:r>
      <w:r w:rsidR="00157E59">
        <w:t xml:space="preserve">Third World group </w:t>
      </w:r>
      <w:r w:rsidR="0057321C">
        <w:t>is a case in point</w:t>
      </w:r>
      <w:r w:rsidR="002B694E">
        <w:t>.</w:t>
      </w:r>
      <w:r w:rsidR="0057321C">
        <w:t xml:space="preserve"> F</w:t>
      </w:r>
      <w:r w:rsidR="00157E59">
        <w:t xml:space="preserve">ormed in </w:t>
      </w:r>
      <w:r w:rsidR="001F7F9F">
        <w:t>W</w:t>
      </w:r>
      <w:r w:rsidR="00157E59">
        <w:t xml:space="preserve">IT </w:t>
      </w:r>
      <w:r w:rsidR="009A21E8">
        <w:t xml:space="preserve">in the mid 1990s </w:t>
      </w:r>
      <w:r w:rsidR="00157E59">
        <w:t>by a group of interes</w:t>
      </w:r>
      <w:r w:rsidR="001F7F9F">
        <w:t xml:space="preserve">ted </w:t>
      </w:r>
      <w:r w:rsidR="00B6461C">
        <w:t>academics</w:t>
      </w:r>
      <w:r w:rsidR="002B694E">
        <w:t xml:space="preserve">, </w:t>
      </w:r>
      <w:r w:rsidR="00157E59">
        <w:t>its mission statement</w:t>
      </w:r>
      <w:r w:rsidR="002B694E">
        <w:t xml:space="preserve"> </w:t>
      </w:r>
      <w:r w:rsidR="00927DA2">
        <w:t>involves</w:t>
      </w:r>
      <w:r w:rsidR="00157E59">
        <w:t xml:space="preserve"> working with colleagues in WIT towards promoting, managing and co-ordinating projects with colleges in developing worlds. In a bid to fully engage the </w:t>
      </w:r>
      <w:r w:rsidR="00B6461C">
        <w:t>Institute</w:t>
      </w:r>
      <w:r w:rsidR="00157E59">
        <w:t xml:space="preserve"> community in its efforts, the </w:t>
      </w:r>
      <w:proofErr w:type="spellStart"/>
      <w:r w:rsidR="00157E59">
        <w:t>Meitheal</w:t>
      </w:r>
      <w:proofErr w:type="spellEnd"/>
      <w:r w:rsidR="00157E59">
        <w:t xml:space="preserve"> group</w:t>
      </w:r>
      <w:r w:rsidR="00204982">
        <w:t xml:space="preserve"> i</w:t>
      </w:r>
      <w:r w:rsidR="00157E59">
        <w:t xml:space="preserve">s always open to suggestions for projects. The WIT </w:t>
      </w:r>
      <w:r w:rsidR="00EF3A2E">
        <w:t xml:space="preserve">Books for Africa project </w:t>
      </w:r>
      <w:r w:rsidR="00157E59">
        <w:t>g</w:t>
      </w:r>
      <w:r w:rsidR="00927DA2">
        <w:t xml:space="preserve">rew out of one such suggestion. </w:t>
      </w:r>
    </w:p>
    <w:p w:rsidR="00927DA2" w:rsidRDefault="00927DA2" w:rsidP="00927DA2">
      <w:pPr>
        <w:rPr>
          <w:lang w:val="en-IE"/>
        </w:rPr>
      </w:pPr>
      <w:r>
        <w:rPr>
          <w:lang w:val="en-IE"/>
        </w:rPr>
        <w:t xml:space="preserve">The project was </w:t>
      </w:r>
      <w:r w:rsidRPr="001F7F9F">
        <w:rPr>
          <w:lang w:val="en-IE"/>
        </w:rPr>
        <w:t>initiated by the C</w:t>
      </w:r>
      <w:r>
        <w:rPr>
          <w:lang w:val="en-IE"/>
        </w:rPr>
        <w:t xml:space="preserve">ollege Chaplain and the then Deputy Librarian at WIT Libraries who had become aware of Book Aid International in the UK and who was keen to involve the library in </w:t>
      </w:r>
      <w:r w:rsidR="00D9645D">
        <w:rPr>
          <w:lang w:val="en-IE"/>
        </w:rPr>
        <w:t>its</w:t>
      </w:r>
      <w:r>
        <w:rPr>
          <w:lang w:val="en-IE"/>
        </w:rPr>
        <w:t xml:space="preserve"> project</w:t>
      </w:r>
      <w:r w:rsidR="00D9645D">
        <w:rPr>
          <w:lang w:val="en-IE"/>
        </w:rPr>
        <w:t>s</w:t>
      </w:r>
      <w:r>
        <w:rPr>
          <w:lang w:val="en-IE"/>
        </w:rPr>
        <w:t xml:space="preserve">. </w:t>
      </w:r>
    </w:p>
    <w:p w:rsidR="00927DA2" w:rsidRPr="00D44A01" w:rsidRDefault="00927DA2" w:rsidP="00927DA2">
      <w:pPr>
        <w:rPr>
          <w:lang w:val="en-IE"/>
        </w:rPr>
      </w:pPr>
      <w:r>
        <w:rPr>
          <w:lang w:val="en-IE"/>
        </w:rPr>
        <w:t xml:space="preserve">Book Aid International - </w:t>
      </w:r>
      <w:hyperlink r:id="rId11" w:history="1">
        <w:r w:rsidRPr="00544A66">
          <w:rPr>
            <w:rStyle w:val="Hyperlink"/>
            <w:lang w:val="en-IE"/>
          </w:rPr>
          <w:t>http://www.bookaid.org/</w:t>
        </w:r>
      </w:hyperlink>
      <w:r>
        <w:rPr>
          <w:lang w:val="en-IE"/>
        </w:rPr>
        <w:t xml:space="preserve"> - w</w:t>
      </w:r>
      <w:r w:rsidRPr="00F17F42">
        <w:rPr>
          <w:lang w:val="en-IE"/>
        </w:rPr>
        <w:t xml:space="preserve">as </w:t>
      </w:r>
      <w:r w:rsidRPr="009A21E8">
        <w:rPr>
          <w:lang w:val="en-IE"/>
        </w:rPr>
        <w:t xml:space="preserve">founded in 1954 by </w:t>
      </w:r>
      <w:r>
        <w:rPr>
          <w:lang w:val="en-IE"/>
        </w:rPr>
        <w:t xml:space="preserve">Hermione Countess of </w:t>
      </w:r>
      <w:proofErr w:type="spellStart"/>
      <w:r>
        <w:rPr>
          <w:lang w:val="en-IE"/>
        </w:rPr>
        <w:t>Ranfurly</w:t>
      </w:r>
      <w:proofErr w:type="spellEnd"/>
      <w:r>
        <w:rPr>
          <w:lang w:val="en-IE"/>
        </w:rPr>
        <w:t xml:space="preserve"> </w:t>
      </w:r>
      <w:r w:rsidRPr="009A21E8">
        <w:rPr>
          <w:lang w:val="en-IE"/>
        </w:rPr>
        <w:t>and originally c</w:t>
      </w:r>
      <w:r>
        <w:rPr>
          <w:lang w:val="en-IE"/>
        </w:rPr>
        <w:t>alled ‘</w:t>
      </w:r>
      <w:proofErr w:type="spellStart"/>
      <w:r>
        <w:rPr>
          <w:lang w:val="en-IE"/>
        </w:rPr>
        <w:t>Ranfurly</w:t>
      </w:r>
      <w:proofErr w:type="spellEnd"/>
      <w:r>
        <w:rPr>
          <w:lang w:val="en-IE"/>
        </w:rPr>
        <w:t xml:space="preserve"> Library Service</w:t>
      </w:r>
      <w:r w:rsidRPr="009A21E8">
        <w:rPr>
          <w:lang w:val="en-IE"/>
        </w:rPr>
        <w:t>.</w:t>
      </w:r>
      <w:r w:rsidR="00127924">
        <w:rPr>
          <w:rStyle w:val="EndnoteReference"/>
          <w:lang w:val="en-IE"/>
        </w:rPr>
        <w:endnoteReference w:id="1"/>
      </w:r>
      <w:r w:rsidR="00127924">
        <w:rPr>
          <w:lang w:val="en-IE"/>
        </w:rPr>
        <w:t xml:space="preserve"> </w:t>
      </w:r>
      <w:r w:rsidRPr="009A21E8">
        <w:rPr>
          <w:lang w:val="en-IE"/>
        </w:rPr>
        <w:t xml:space="preserve"> It is </w:t>
      </w:r>
      <w:r w:rsidRPr="00B6461C">
        <w:rPr>
          <w:lang w:val="en-IE"/>
        </w:rPr>
        <w:t>a British Non-Governmental Organisation whose main objective is the advancement of education and literacy in developing countries</w:t>
      </w:r>
      <w:r>
        <w:rPr>
          <w:lang w:val="en-IE"/>
        </w:rPr>
        <w:t xml:space="preserve">. Its </w:t>
      </w:r>
      <w:r w:rsidRPr="009A21E8">
        <w:rPr>
          <w:lang w:val="en-IE"/>
        </w:rPr>
        <w:t xml:space="preserve">work is focused in twelve </w:t>
      </w:r>
      <w:r>
        <w:rPr>
          <w:lang w:val="en-IE"/>
        </w:rPr>
        <w:t>countries in sub-Saharan Africa</w:t>
      </w:r>
      <w:r w:rsidRPr="009A21E8">
        <w:rPr>
          <w:lang w:val="en-IE"/>
        </w:rPr>
        <w:t>.  Each book received by B</w:t>
      </w:r>
      <w:r>
        <w:rPr>
          <w:lang w:val="en-IE"/>
        </w:rPr>
        <w:t>ook Aid International</w:t>
      </w:r>
      <w:r w:rsidRPr="009A21E8">
        <w:rPr>
          <w:lang w:val="en-IE"/>
        </w:rPr>
        <w:t xml:space="preserve"> is checked for suitability by one of their librarians to ensure that the most </w:t>
      </w:r>
      <w:r w:rsidR="00092978">
        <w:rPr>
          <w:lang w:val="en-IE"/>
        </w:rPr>
        <w:t>relevant</w:t>
      </w:r>
      <w:r>
        <w:rPr>
          <w:lang w:val="en-IE"/>
        </w:rPr>
        <w:t xml:space="preserve"> books are matched to the </w:t>
      </w:r>
      <w:r w:rsidRPr="009A21E8">
        <w:rPr>
          <w:lang w:val="en-IE"/>
        </w:rPr>
        <w:t>information needs</w:t>
      </w:r>
      <w:r>
        <w:rPr>
          <w:lang w:val="en-IE"/>
        </w:rPr>
        <w:t xml:space="preserve"> of each country</w:t>
      </w:r>
      <w:r w:rsidRPr="009A21E8">
        <w:rPr>
          <w:lang w:val="en-IE"/>
        </w:rPr>
        <w:t xml:space="preserve">.  In order to be as accessible as possible, the books are </w:t>
      </w:r>
      <w:r w:rsidR="00092978">
        <w:rPr>
          <w:lang w:val="en-IE"/>
        </w:rPr>
        <w:t>then</w:t>
      </w:r>
      <w:r>
        <w:rPr>
          <w:lang w:val="en-IE"/>
        </w:rPr>
        <w:t xml:space="preserve"> </w:t>
      </w:r>
      <w:r w:rsidRPr="009A21E8">
        <w:rPr>
          <w:lang w:val="en-IE"/>
        </w:rPr>
        <w:t>sent to</w:t>
      </w:r>
      <w:r>
        <w:rPr>
          <w:lang w:val="en-IE"/>
        </w:rPr>
        <w:t xml:space="preserve"> libraries within organisations</w:t>
      </w:r>
      <w:r w:rsidRPr="009A21E8">
        <w:rPr>
          <w:lang w:val="en-IE"/>
        </w:rPr>
        <w:t>.</w:t>
      </w:r>
    </w:p>
    <w:p w:rsidR="00127924" w:rsidRPr="00127924" w:rsidRDefault="00127924" w:rsidP="00127924">
      <w:pPr>
        <w:ind w:left="720"/>
        <w:rPr>
          <w:lang w:val="en-IE"/>
        </w:rPr>
      </w:pPr>
      <w:r w:rsidRPr="00127924">
        <w:rPr>
          <w:lang w:val="en-IE"/>
        </w:rPr>
        <w:t>‘We believe that, by working in close partnership with local organisations, and taking the time to carefully match</w:t>
      </w:r>
      <w:r>
        <w:rPr>
          <w:lang w:val="en-IE"/>
        </w:rPr>
        <w:t xml:space="preserve"> books to </w:t>
      </w:r>
      <w:r w:rsidRPr="00127924">
        <w:rPr>
          <w:lang w:val="en-IE"/>
        </w:rPr>
        <w:t xml:space="preserve">information needs, we do help to build more literate </w:t>
      </w:r>
      <w:proofErr w:type="gramStart"/>
      <w:r w:rsidRPr="00127924">
        <w:rPr>
          <w:lang w:val="en-IE"/>
        </w:rPr>
        <w:t>societies</w:t>
      </w:r>
      <w:proofErr w:type="gramEnd"/>
      <w:r w:rsidRPr="00127924">
        <w:rPr>
          <w:lang w:val="en-IE"/>
        </w:rPr>
        <w:t xml:space="preserve">’. </w:t>
      </w:r>
      <w:r>
        <w:rPr>
          <w:rStyle w:val="EndnoteReference"/>
          <w:lang w:val="en-IE"/>
        </w:rPr>
        <w:endnoteReference w:id="2"/>
      </w:r>
    </w:p>
    <w:p w:rsidR="00127924" w:rsidRDefault="00127924" w:rsidP="001F7F9F">
      <w:pPr>
        <w:rPr>
          <w:lang w:val="en-IE"/>
        </w:rPr>
      </w:pPr>
    </w:p>
    <w:p w:rsidR="009B3875" w:rsidRDefault="009B3875" w:rsidP="00092978">
      <w:pPr>
        <w:rPr>
          <w:b/>
        </w:rPr>
      </w:pPr>
    </w:p>
    <w:p w:rsidR="00092978" w:rsidRPr="00B6461C" w:rsidRDefault="00092978" w:rsidP="00092978">
      <w:pPr>
        <w:rPr>
          <w:b/>
        </w:rPr>
      </w:pPr>
      <w:r w:rsidRPr="001E0522">
        <w:rPr>
          <w:b/>
        </w:rPr>
        <w:lastRenderedPageBreak/>
        <w:t>In the beginning</w:t>
      </w:r>
      <w:r>
        <w:rPr>
          <w:b/>
        </w:rPr>
        <w:t xml:space="preserve"> – 2001/2</w:t>
      </w:r>
    </w:p>
    <w:p w:rsidR="001F7F9F" w:rsidRDefault="00B6461C" w:rsidP="001F7F9F">
      <w:pPr>
        <w:rPr>
          <w:lang w:val="en-IE"/>
        </w:rPr>
      </w:pPr>
      <w:r>
        <w:rPr>
          <w:lang w:val="en-IE"/>
        </w:rPr>
        <w:t xml:space="preserve">With the support of the </w:t>
      </w:r>
      <w:proofErr w:type="spellStart"/>
      <w:r>
        <w:rPr>
          <w:lang w:val="en-IE"/>
        </w:rPr>
        <w:t>Meitheal</w:t>
      </w:r>
      <w:proofErr w:type="spellEnd"/>
      <w:r w:rsidR="007E1ED0" w:rsidRPr="00B6461C">
        <w:rPr>
          <w:lang w:val="en-IE"/>
        </w:rPr>
        <w:t xml:space="preserve"> </w:t>
      </w:r>
      <w:r w:rsidR="007E1ED0" w:rsidRPr="001F7F9F">
        <w:rPr>
          <w:lang w:val="en-IE"/>
        </w:rPr>
        <w:t xml:space="preserve">Group and </w:t>
      </w:r>
      <w:r>
        <w:rPr>
          <w:lang w:val="en-IE"/>
        </w:rPr>
        <w:t xml:space="preserve">in </w:t>
      </w:r>
      <w:r w:rsidRPr="001F7F9F">
        <w:rPr>
          <w:lang w:val="en-IE"/>
        </w:rPr>
        <w:t>conjunction with</w:t>
      </w:r>
      <w:r>
        <w:rPr>
          <w:lang w:val="en-IE"/>
        </w:rPr>
        <w:t xml:space="preserve"> </w:t>
      </w:r>
      <w:r w:rsidR="001F7F9F">
        <w:rPr>
          <w:lang w:val="en-IE"/>
        </w:rPr>
        <w:t>Book Aid International</w:t>
      </w:r>
      <w:r>
        <w:rPr>
          <w:lang w:val="en-IE"/>
        </w:rPr>
        <w:t>, the Books for Africa project got underway in the 2001/2002 academic year</w:t>
      </w:r>
      <w:r w:rsidRPr="00B6461C">
        <w:rPr>
          <w:lang w:val="en-IE"/>
        </w:rPr>
        <w:t>.</w:t>
      </w:r>
      <w:r w:rsidRPr="00B176D4">
        <w:rPr>
          <w:rFonts w:ascii="Arial" w:hAnsi="Arial" w:cs="Arial"/>
          <w:color w:val="FF0000"/>
          <w:sz w:val="20"/>
          <w:szCs w:val="20"/>
        </w:rPr>
        <w:t xml:space="preserve">  </w:t>
      </w:r>
    </w:p>
    <w:p w:rsidR="00021978" w:rsidRDefault="001F7F9F" w:rsidP="00EF3A2E">
      <w:pPr>
        <w:rPr>
          <w:lang w:val="en-IE"/>
        </w:rPr>
      </w:pPr>
      <w:r>
        <w:rPr>
          <w:lang w:val="en-IE"/>
        </w:rPr>
        <w:t>Based on the criteria outlined by</w:t>
      </w:r>
      <w:r w:rsidR="009A21E8">
        <w:rPr>
          <w:lang w:val="en-IE"/>
        </w:rPr>
        <w:t xml:space="preserve"> Book Aid International</w:t>
      </w:r>
      <w:r>
        <w:rPr>
          <w:lang w:val="en-IE"/>
        </w:rPr>
        <w:t xml:space="preserve">, </w:t>
      </w:r>
      <w:r w:rsidR="00F17F42">
        <w:rPr>
          <w:lang w:val="en-IE"/>
        </w:rPr>
        <w:t xml:space="preserve">which </w:t>
      </w:r>
      <w:r w:rsidR="00927DA2">
        <w:rPr>
          <w:lang w:val="en-IE"/>
        </w:rPr>
        <w:t>requires books (</w:t>
      </w:r>
      <w:r w:rsidR="009A21E8">
        <w:rPr>
          <w:lang w:val="en-IE"/>
        </w:rPr>
        <w:t>less than 10 years old</w:t>
      </w:r>
      <w:r w:rsidR="00927DA2">
        <w:rPr>
          <w:lang w:val="en-IE"/>
        </w:rPr>
        <w:t>)</w:t>
      </w:r>
      <w:r w:rsidR="009A21E8">
        <w:rPr>
          <w:lang w:val="en-IE"/>
        </w:rPr>
        <w:t xml:space="preserve"> </w:t>
      </w:r>
      <w:r w:rsidR="00927DA2">
        <w:rPr>
          <w:lang w:val="en-IE"/>
        </w:rPr>
        <w:t>and journals (</w:t>
      </w:r>
      <w:r w:rsidR="009A21E8">
        <w:rPr>
          <w:lang w:val="en-IE"/>
        </w:rPr>
        <w:t xml:space="preserve">less than </w:t>
      </w:r>
      <w:r w:rsidR="00927DA2">
        <w:rPr>
          <w:lang w:val="en-IE"/>
        </w:rPr>
        <w:t>5</w:t>
      </w:r>
      <w:r w:rsidR="009A21E8">
        <w:rPr>
          <w:lang w:val="en-IE"/>
        </w:rPr>
        <w:t xml:space="preserve"> </w:t>
      </w:r>
      <w:r w:rsidR="00062809">
        <w:rPr>
          <w:lang w:val="en-IE"/>
        </w:rPr>
        <w:t>y</w:t>
      </w:r>
      <w:r w:rsidR="009A21E8">
        <w:rPr>
          <w:lang w:val="en-IE"/>
        </w:rPr>
        <w:t>ears old</w:t>
      </w:r>
      <w:r w:rsidR="00927DA2">
        <w:rPr>
          <w:lang w:val="en-IE"/>
        </w:rPr>
        <w:t>)</w:t>
      </w:r>
      <w:r w:rsidR="009A21E8">
        <w:rPr>
          <w:lang w:val="en-IE"/>
        </w:rPr>
        <w:t xml:space="preserve"> in good condition</w:t>
      </w:r>
      <w:r w:rsidR="00927DA2">
        <w:rPr>
          <w:lang w:val="en-IE"/>
        </w:rPr>
        <w:t xml:space="preserve"> and of academic interest from any academic discipline</w:t>
      </w:r>
      <w:r w:rsidR="009A21E8">
        <w:rPr>
          <w:lang w:val="en-IE"/>
        </w:rPr>
        <w:t xml:space="preserve">, </w:t>
      </w:r>
      <w:r>
        <w:rPr>
          <w:lang w:val="en-IE"/>
        </w:rPr>
        <w:t xml:space="preserve">a call was put out to the college community requesting donations of recently </w:t>
      </w:r>
    </w:p>
    <w:p w:rsidR="00777829" w:rsidRDefault="00021978" w:rsidP="00EF3A2E">
      <w:pPr>
        <w:rPr>
          <w:i/>
          <w:sz w:val="18"/>
          <w:szCs w:val="18"/>
          <w:lang w:val="en-IE"/>
        </w:rPr>
      </w:pPr>
      <w:r w:rsidRPr="00021978">
        <w:rPr>
          <w:i/>
          <w:sz w:val="18"/>
          <w:szCs w:val="18"/>
          <w:lang w:val="en-IE"/>
        </w:rPr>
        <w:t>* Gaelic for working party</w:t>
      </w:r>
    </w:p>
    <w:p w:rsidR="00EF3A2E" w:rsidRPr="00777829" w:rsidRDefault="001F7F9F" w:rsidP="00EF3A2E">
      <w:pPr>
        <w:rPr>
          <w:i/>
          <w:sz w:val="18"/>
          <w:szCs w:val="18"/>
          <w:lang w:val="en-IE"/>
        </w:rPr>
      </w:pPr>
      <w:proofErr w:type="gramStart"/>
      <w:r>
        <w:rPr>
          <w:lang w:val="en-IE"/>
        </w:rPr>
        <w:t>published</w:t>
      </w:r>
      <w:proofErr w:type="gramEnd"/>
      <w:r>
        <w:rPr>
          <w:lang w:val="en-IE"/>
        </w:rPr>
        <w:t xml:space="preserve"> second-hand textbooks and journals across all subject areas. </w:t>
      </w:r>
      <w:r w:rsidR="00EF3A2E">
        <w:rPr>
          <w:lang w:val="en-IE"/>
        </w:rPr>
        <w:t>Marke</w:t>
      </w:r>
      <w:r w:rsidR="00B6461C">
        <w:rPr>
          <w:lang w:val="en-IE"/>
        </w:rPr>
        <w:t xml:space="preserve">ting and promotional materials </w:t>
      </w:r>
      <w:r w:rsidR="00EF3A2E">
        <w:rPr>
          <w:lang w:val="en-IE"/>
        </w:rPr>
        <w:t>which we</w:t>
      </w:r>
      <w:r w:rsidR="00B6461C">
        <w:rPr>
          <w:lang w:val="en-IE"/>
        </w:rPr>
        <w:t>re</w:t>
      </w:r>
      <w:r w:rsidR="00EF3A2E">
        <w:rPr>
          <w:lang w:val="en-IE"/>
        </w:rPr>
        <w:t xml:space="preserve"> received from </w:t>
      </w:r>
      <w:r w:rsidR="00B6461C">
        <w:rPr>
          <w:lang w:val="en-IE"/>
        </w:rPr>
        <w:t>the B</w:t>
      </w:r>
      <w:r w:rsidR="00927DA2">
        <w:rPr>
          <w:lang w:val="en-IE"/>
        </w:rPr>
        <w:t xml:space="preserve">ook </w:t>
      </w:r>
      <w:r w:rsidR="00B6461C">
        <w:rPr>
          <w:lang w:val="en-IE"/>
        </w:rPr>
        <w:t>A</w:t>
      </w:r>
      <w:r w:rsidR="00927DA2">
        <w:rPr>
          <w:lang w:val="en-IE"/>
        </w:rPr>
        <w:t xml:space="preserve">id </w:t>
      </w:r>
      <w:r w:rsidR="00B6461C">
        <w:rPr>
          <w:lang w:val="en-IE"/>
        </w:rPr>
        <w:t>I</w:t>
      </w:r>
      <w:r w:rsidR="00927DA2">
        <w:rPr>
          <w:lang w:val="en-IE"/>
        </w:rPr>
        <w:t>nternational</w:t>
      </w:r>
      <w:r w:rsidR="00EF3A2E">
        <w:rPr>
          <w:lang w:val="en-IE"/>
        </w:rPr>
        <w:t xml:space="preserve"> </w:t>
      </w:r>
      <w:r w:rsidR="00B6461C">
        <w:rPr>
          <w:lang w:val="en-IE"/>
        </w:rPr>
        <w:t xml:space="preserve">Office </w:t>
      </w:r>
      <w:r w:rsidR="00EF3A2E">
        <w:rPr>
          <w:lang w:val="en-IE"/>
        </w:rPr>
        <w:t>helped to kick-start the project</w:t>
      </w:r>
      <w:r w:rsidR="00F17F42">
        <w:rPr>
          <w:lang w:val="en-IE"/>
        </w:rPr>
        <w:t>. Posters were displayed in and around the library, flyers were distributed in</w:t>
      </w:r>
      <w:r w:rsidR="009A21E8">
        <w:rPr>
          <w:lang w:val="en-IE"/>
        </w:rPr>
        <w:t xml:space="preserve"> the staff postal area and an information </w:t>
      </w:r>
      <w:r w:rsidR="00F17F42">
        <w:rPr>
          <w:lang w:val="en-IE"/>
        </w:rPr>
        <w:t>page was established on the library website with details of t</w:t>
      </w:r>
      <w:r w:rsidR="009A21E8">
        <w:rPr>
          <w:lang w:val="en-IE"/>
        </w:rPr>
        <w:t xml:space="preserve">he project and featuring the Book Aid International </w:t>
      </w:r>
      <w:r w:rsidR="00F17F42">
        <w:rPr>
          <w:lang w:val="en-IE"/>
        </w:rPr>
        <w:t xml:space="preserve">logo. </w:t>
      </w:r>
    </w:p>
    <w:p w:rsidR="00204982" w:rsidRDefault="001F7F9F">
      <w:pPr>
        <w:rPr>
          <w:lang w:val="en-IE"/>
        </w:rPr>
      </w:pPr>
      <w:r>
        <w:rPr>
          <w:lang w:val="en-IE"/>
        </w:rPr>
        <w:t xml:space="preserve">Donors were asked to deposit the items at the main library desk for dispatch to the Book Aid Office in the UK. The librarian who led the project was overwhelmed by the volume of donations and the </w:t>
      </w:r>
      <w:proofErr w:type="gramStart"/>
      <w:r>
        <w:rPr>
          <w:lang w:val="en-IE"/>
        </w:rPr>
        <w:t>generosity of WIT staff from the word go</w:t>
      </w:r>
      <w:proofErr w:type="gramEnd"/>
      <w:r>
        <w:rPr>
          <w:lang w:val="en-IE"/>
        </w:rPr>
        <w:t xml:space="preserve">. </w:t>
      </w:r>
      <w:r w:rsidR="00F17F42">
        <w:rPr>
          <w:lang w:val="en-IE"/>
        </w:rPr>
        <w:t xml:space="preserve">In the first </w:t>
      </w:r>
      <w:r w:rsidR="00893E34">
        <w:rPr>
          <w:lang w:val="en-IE"/>
        </w:rPr>
        <w:t xml:space="preserve">5 </w:t>
      </w:r>
      <w:r w:rsidR="00927DA2">
        <w:rPr>
          <w:lang w:val="en-IE"/>
        </w:rPr>
        <w:t xml:space="preserve">years of the project </w:t>
      </w:r>
      <w:r w:rsidR="00893E34">
        <w:rPr>
          <w:lang w:val="en-IE"/>
        </w:rPr>
        <w:t xml:space="preserve">over 3000 </w:t>
      </w:r>
      <w:r w:rsidR="00F17F42" w:rsidRPr="001F7F9F">
        <w:rPr>
          <w:lang w:val="en-IE"/>
        </w:rPr>
        <w:t xml:space="preserve">books </w:t>
      </w:r>
      <w:r w:rsidR="00F17F42">
        <w:rPr>
          <w:lang w:val="en-IE"/>
        </w:rPr>
        <w:t xml:space="preserve">were collected for Third World </w:t>
      </w:r>
      <w:r w:rsidR="00F17F42" w:rsidRPr="001F7F9F">
        <w:rPr>
          <w:lang w:val="en-IE"/>
        </w:rPr>
        <w:t>projects</w:t>
      </w:r>
      <w:r w:rsidR="00F17F42">
        <w:rPr>
          <w:lang w:val="en-IE"/>
        </w:rPr>
        <w:t xml:space="preserve"> abroad. </w:t>
      </w:r>
      <w:r w:rsidR="001E0522">
        <w:rPr>
          <w:lang w:val="en-IE"/>
        </w:rPr>
        <w:t>The support of a local</w:t>
      </w:r>
      <w:r w:rsidR="00F17F42">
        <w:rPr>
          <w:lang w:val="en-IE"/>
        </w:rPr>
        <w:t xml:space="preserve"> transport company</w:t>
      </w:r>
      <w:r w:rsidR="001E0522">
        <w:rPr>
          <w:lang w:val="en-IE"/>
        </w:rPr>
        <w:t xml:space="preserve"> must also be acknowledged as the company provided free shipping of the boxed-up materials from WIT to </w:t>
      </w:r>
      <w:r w:rsidR="00927DA2">
        <w:rPr>
          <w:lang w:val="en-IE"/>
        </w:rPr>
        <w:t xml:space="preserve">the Book Aid </w:t>
      </w:r>
      <w:r w:rsidR="001E0522">
        <w:rPr>
          <w:lang w:val="en-IE"/>
        </w:rPr>
        <w:t xml:space="preserve">depot in </w:t>
      </w:r>
      <w:r w:rsidR="00927DA2">
        <w:rPr>
          <w:lang w:val="en-IE"/>
        </w:rPr>
        <w:t xml:space="preserve">the UK. </w:t>
      </w:r>
    </w:p>
    <w:p w:rsidR="00B617E0" w:rsidRPr="00B617E0" w:rsidRDefault="00B617E0">
      <w:pPr>
        <w:rPr>
          <w:lang w:val="en-IE"/>
        </w:rPr>
      </w:pPr>
    </w:p>
    <w:p w:rsidR="001E0522" w:rsidRPr="001E0522" w:rsidRDefault="00927DA2">
      <w:pPr>
        <w:rPr>
          <w:b/>
          <w:lang w:val="en-IE"/>
        </w:rPr>
      </w:pPr>
      <w:r>
        <w:rPr>
          <w:b/>
          <w:lang w:val="en-IE"/>
        </w:rPr>
        <w:t>New developments – 2007/8</w:t>
      </w:r>
    </w:p>
    <w:p w:rsidR="00F17F42" w:rsidRDefault="00927DA2">
      <w:pPr>
        <w:rPr>
          <w:lang w:val="en-IE"/>
        </w:rPr>
      </w:pPr>
      <w:r>
        <w:rPr>
          <w:lang w:val="en-IE"/>
        </w:rPr>
        <w:t>In 2007</w:t>
      </w:r>
      <w:r w:rsidR="00092978">
        <w:rPr>
          <w:lang w:val="en-IE"/>
        </w:rPr>
        <w:t xml:space="preserve"> due to funding cuts and limited warehouse space,</w:t>
      </w:r>
      <w:r w:rsidR="00B176D4" w:rsidRPr="00F17F42">
        <w:rPr>
          <w:lang w:val="en-IE"/>
        </w:rPr>
        <w:t xml:space="preserve"> </w:t>
      </w:r>
      <w:r w:rsidR="00893E34">
        <w:rPr>
          <w:lang w:val="en-IE"/>
        </w:rPr>
        <w:t>Book Aid International</w:t>
      </w:r>
      <w:r w:rsidR="00B176D4" w:rsidRPr="00F17F42">
        <w:rPr>
          <w:lang w:val="en-IE"/>
        </w:rPr>
        <w:t xml:space="preserve"> stopped a</w:t>
      </w:r>
      <w:r w:rsidR="00A004BC">
        <w:rPr>
          <w:lang w:val="en-IE"/>
        </w:rPr>
        <w:t>ccepting second-hand donations</w:t>
      </w:r>
      <w:r w:rsidR="00092978">
        <w:rPr>
          <w:lang w:val="en-IE"/>
        </w:rPr>
        <w:t xml:space="preserve">. They had indeed </w:t>
      </w:r>
      <w:r w:rsidR="000D1336">
        <w:rPr>
          <w:lang w:val="en-IE"/>
        </w:rPr>
        <w:t xml:space="preserve">by then </w:t>
      </w:r>
      <w:r w:rsidR="00B176D4" w:rsidRPr="00F17F42">
        <w:rPr>
          <w:lang w:val="en-IE"/>
        </w:rPr>
        <w:t xml:space="preserve">already received more brand-new books </w:t>
      </w:r>
      <w:r w:rsidR="00092978">
        <w:rPr>
          <w:lang w:val="en-IE"/>
        </w:rPr>
        <w:t xml:space="preserve">from UK publishers </w:t>
      </w:r>
      <w:r w:rsidR="00B176D4" w:rsidRPr="00F17F42">
        <w:rPr>
          <w:lang w:val="en-IE"/>
        </w:rPr>
        <w:t xml:space="preserve">than they could </w:t>
      </w:r>
      <w:r w:rsidR="00F17F42" w:rsidRPr="00F17F42">
        <w:rPr>
          <w:lang w:val="en-IE"/>
        </w:rPr>
        <w:t xml:space="preserve">accommodate and </w:t>
      </w:r>
      <w:r w:rsidR="00A004BC">
        <w:rPr>
          <w:lang w:val="en-IE"/>
        </w:rPr>
        <w:t>ship</w:t>
      </w:r>
      <w:r w:rsidR="00F17F42">
        <w:rPr>
          <w:lang w:val="en-IE"/>
        </w:rPr>
        <w:t>. This meant that</w:t>
      </w:r>
      <w:r w:rsidR="00B176D4" w:rsidRPr="00F17F42">
        <w:rPr>
          <w:lang w:val="en-IE"/>
        </w:rPr>
        <w:t xml:space="preserve"> WIT’s </w:t>
      </w:r>
      <w:r w:rsidR="00F17F42">
        <w:rPr>
          <w:lang w:val="en-IE"/>
        </w:rPr>
        <w:t>Third World Group needed to source</w:t>
      </w:r>
      <w:r w:rsidR="00B176D4" w:rsidRPr="00F17F42">
        <w:rPr>
          <w:lang w:val="en-IE"/>
        </w:rPr>
        <w:t xml:space="preserve"> a new distribution partner</w:t>
      </w:r>
      <w:r w:rsidR="00F17F42">
        <w:rPr>
          <w:lang w:val="en-IE"/>
        </w:rPr>
        <w:t xml:space="preserve"> for the Books for Africa project</w:t>
      </w:r>
      <w:r w:rsidR="00B176D4" w:rsidRPr="00F17F42">
        <w:rPr>
          <w:lang w:val="en-IE"/>
        </w:rPr>
        <w:t xml:space="preserve">. </w:t>
      </w:r>
    </w:p>
    <w:p w:rsidR="00F17F42" w:rsidRDefault="00B176D4">
      <w:pPr>
        <w:rPr>
          <w:lang w:val="en-IE"/>
        </w:rPr>
      </w:pPr>
      <w:r w:rsidRPr="00F17F42">
        <w:rPr>
          <w:lang w:val="en-IE"/>
        </w:rPr>
        <w:t xml:space="preserve">We were delighted to </w:t>
      </w:r>
      <w:r w:rsidR="00A004BC">
        <w:rPr>
          <w:lang w:val="en-IE"/>
        </w:rPr>
        <w:t xml:space="preserve">become </w:t>
      </w:r>
      <w:r w:rsidR="00F17F42">
        <w:rPr>
          <w:lang w:val="en-IE"/>
        </w:rPr>
        <w:t xml:space="preserve">aware of and to </w:t>
      </w:r>
      <w:r w:rsidR="00A004BC">
        <w:rPr>
          <w:lang w:val="en-IE"/>
        </w:rPr>
        <w:t>partner</w:t>
      </w:r>
      <w:r w:rsidR="00893E34">
        <w:rPr>
          <w:lang w:val="en-IE"/>
        </w:rPr>
        <w:t xml:space="preserve"> with Read International - </w:t>
      </w:r>
      <w:hyperlink r:id="rId12" w:history="1">
        <w:r w:rsidR="00021978" w:rsidRPr="00021978">
          <w:rPr>
            <w:rStyle w:val="Hyperlink"/>
            <w:lang w:val="en-IE"/>
          </w:rPr>
          <w:t>http://readinternational.org.uk/</w:t>
        </w:r>
      </w:hyperlink>
      <w:r w:rsidR="00021978">
        <w:rPr>
          <w:lang w:val="en-IE"/>
        </w:rPr>
        <w:t xml:space="preserve"> </w:t>
      </w:r>
      <w:proofErr w:type="gramStart"/>
      <w:r w:rsidR="00021978">
        <w:rPr>
          <w:lang w:val="en-IE"/>
        </w:rPr>
        <w:t>-</w:t>
      </w:r>
      <w:r w:rsidR="00893E34" w:rsidRPr="00893E34">
        <w:rPr>
          <w:lang w:val="en-IE"/>
        </w:rPr>
        <w:t xml:space="preserve"> </w:t>
      </w:r>
      <w:r w:rsidRPr="00F17F42">
        <w:rPr>
          <w:lang w:val="en-IE"/>
        </w:rPr>
        <w:t xml:space="preserve"> a</w:t>
      </w:r>
      <w:proofErr w:type="gramEnd"/>
      <w:r w:rsidRPr="00F17F42">
        <w:rPr>
          <w:lang w:val="en-IE"/>
        </w:rPr>
        <w:t xml:space="preserve"> young and vibrant </w:t>
      </w:r>
      <w:r w:rsidR="00893E34">
        <w:rPr>
          <w:lang w:val="en-IE"/>
        </w:rPr>
        <w:t xml:space="preserve">UK based </w:t>
      </w:r>
      <w:r w:rsidRPr="00F17F42">
        <w:rPr>
          <w:lang w:val="en-IE"/>
        </w:rPr>
        <w:t xml:space="preserve">organisation founded in 2005 by a group of passionate and visionary students </w:t>
      </w:r>
      <w:r w:rsidR="00F17F42">
        <w:rPr>
          <w:lang w:val="en-IE"/>
        </w:rPr>
        <w:t>whose</w:t>
      </w:r>
      <w:r w:rsidRPr="00F17F42">
        <w:rPr>
          <w:lang w:val="en-IE"/>
        </w:rPr>
        <w:t xml:space="preserve"> mission </w:t>
      </w:r>
      <w:r w:rsidR="00F17F42">
        <w:rPr>
          <w:lang w:val="en-IE"/>
        </w:rPr>
        <w:t xml:space="preserve">statement reads as follows: </w:t>
      </w:r>
    </w:p>
    <w:p w:rsidR="00F17F42" w:rsidRPr="00021978" w:rsidRDefault="00B176D4" w:rsidP="00021978">
      <w:pPr>
        <w:ind w:left="720"/>
        <w:rPr>
          <w:lang w:val="en-IE"/>
        </w:rPr>
      </w:pPr>
      <w:r w:rsidRPr="00021978">
        <w:rPr>
          <w:lang w:val="en-IE"/>
        </w:rPr>
        <w:t>‘</w:t>
      </w:r>
      <w:r w:rsidR="00A004BC" w:rsidRPr="00021978">
        <w:rPr>
          <w:lang w:val="en-IE"/>
        </w:rPr>
        <w:t>….</w:t>
      </w:r>
      <w:r w:rsidRPr="00021978">
        <w:rPr>
          <w:lang w:val="en-IE"/>
        </w:rPr>
        <w:t>through collaborative, student led initiatives we will empower young people to secure a poverty-free future for themselves by improving</w:t>
      </w:r>
      <w:r w:rsidR="00A004BC" w:rsidRPr="00021978">
        <w:rPr>
          <w:lang w:val="en-IE"/>
        </w:rPr>
        <w:t xml:space="preserve"> their access to education’</w:t>
      </w:r>
      <w:r w:rsidR="00021978">
        <w:rPr>
          <w:rStyle w:val="EndnoteReference"/>
          <w:lang w:val="en-IE"/>
        </w:rPr>
        <w:endnoteReference w:id="3"/>
      </w:r>
      <w:r w:rsidR="00A004BC" w:rsidRPr="00021978">
        <w:rPr>
          <w:lang w:val="en-IE"/>
        </w:rPr>
        <w:t xml:space="preserve">. </w:t>
      </w:r>
    </w:p>
    <w:p w:rsidR="002B694E" w:rsidRDefault="00F17F42">
      <w:pPr>
        <w:rPr>
          <w:lang w:val="en-IE"/>
        </w:rPr>
      </w:pPr>
      <w:r w:rsidRPr="00893E34">
        <w:rPr>
          <w:lang w:val="en-IE"/>
        </w:rPr>
        <w:t xml:space="preserve">This mission and vision </w:t>
      </w:r>
      <w:r w:rsidR="00B176D4" w:rsidRPr="00893E34">
        <w:rPr>
          <w:lang w:val="en-IE"/>
        </w:rPr>
        <w:t>ma</w:t>
      </w:r>
      <w:r w:rsidRPr="00893E34">
        <w:rPr>
          <w:lang w:val="en-IE"/>
        </w:rPr>
        <w:t>rries</w:t>
      </w:r>
      <w:r w:rsidR="00B176D4" w:rsidRPr="00893E34">
        <w:rPr>
          <w:lang w:val="en-IE"/>
        </w:rPr>
        <w:t xml:space="preserve"> well with </w:t>
      </w:r>
      <w:r w:rsidRPr="00893E34">
        <w:rPr>
          <w:lang w:val="en-IE"/>
        </w:rPr>
        <w:t xml:space="preserve">that of the WIT </w:t>
      </w:r>
      <w:r w:rsidR="00893E34" w:rsidRPr="00893E34">
        <w:rPr>
          <w:lang w:val="en-IE"/>
        </w:rPr>
        <w:t xml:space="preserve">Third World Group and WIT </w:t>
      </w:r>
      <w:r w:rsidRPr="00893E34">
        <w:rPr>
          <w:lang w:val="en-IE"/>
        </w:rPr>
        <w:t xml:space="preserve">Books for Africa project. </w:t>
      </w:r>
      <w:r w:rsidR="00B176D4" w:rsidRPr="00893E34">
        <w:rPr>
          <w:lang w:val="en-IE"/>
        </w:rPr>
        <w:t>Our first shipment to R</w:t>
      </w:r>
      <w:r w:rsidR="00893E34">
        <w:rPr>
          <w:lang w:val="en-IE"/>
        </w:rPr>
        <w:t xml:space="preserve">ead </w:t>
      </w:r>
      <w:r w:rsidR="00B176D4" w:rsidRPr="00893E34">
        <w:rPr>
          <w:lang w:val="en-IE"/>
        </w:rPr>
        <w:t>I</w:t>
      </w:r>
      <w:r w:rsidR="00893E34">
        <w:rPr>
          <w:lang w:val="en-IE"/>
        </w:rPr>
        <w:t>nternational</w:t>
      </w:r>
      <w:r w:rsidR="00B176D4" w:rsidRPr="00893E34">
        <w:rPr>
          <w:lang w:val="en-IE"/>
        </w:rPr>
        <w:t xml:space="preserve"> of </w:t>
      </w:r>
      <w:r w:rsidR="00EB77CD">
        <w:rPr>
          <w:lang w:val="en-IE"/>
        </w:rPr>
        <w:t>over 8</w:t>
      </w:r>
      <w:r w:rsidR="00893E34" w:rsidRPr="00893E34">
        <w:rPr>
          <w:lang w:val="en-IE"/>
        </w:rPr>
        <w:t>00</w:t>
      </w:r>
      <w:r w:rsidR="0007460B" w:rsidRPr="00893E34">
        <w:rPr>
          <w:lang w:val="en-IE"/>
        </w:rPr>
        <w:t xml:space="preserve"> books took place in 2008</w:t>
      </w:r>
      <w:r w:rsidR="00A004BC">
        <w:rPr>
          <w:lang w:val="en-IE"/>
        </w:rPr>
        <w:t xml:space="preserve">. </w:t>
      </w:r>
    </w:p>
    <w:p w:rsidR="002B694E" w:rsidRDefault="002B694E">
      <w:pPr>
        <w:rPr>
          <w:b/>
        </w:rPr>
      </w:pPr>
    </w:p>
    <w:p w:rsidR="00EF3A2E" w:rsidRPr="003B7609" w:rsidRDefault="00EF3A2E">
      <w:pPr>
        <w:rPr>
          <w:rFonts w:ascii="Arial" w:hAnsi="Arial" w:cs="Arial"/>
          <w:color w:val="FF0000"/>
          <w:sz w:val="20"/>
          <w:szCs w:val="20"/>
        </w:rPr>
      </w:pPr>
      <w:r w:rsidRPr="00EF3A2E">
        <w:rPr>
          <w:b/>
        </w:rPr>
        <w:t>Further changes – 2009</w:t>
      </w:r>
    </w:p>
    <w:p w:rsidR="00EB2A5C" w:rsidRDefault="00EF3A2E">
      <w:r>
        <w:t xml:space="preserve">By 2009 a number of library staff had become involved in the Books for Africa project. Having more staff on board meant we could spread our wings a bit and move the collection points beyond the library desk. A more proactive approach to gathering books involved setting up collection points </w:t>
      </w:r>
      <w:r>
        <w:lastRenderedPageBreak/>
        <w:t xml:space="preserve">around the campus as well as in both the main and branch libraries. Key areas such as staff post rooms were chosen as </w:t>
      </w:r>
      <w:r w:rsidR="00204982">
        <w:t xml:space="preserve">central </w:t>
      </w:r>
      <w:r>
        <w:t xml:space="preserve">collection points. Empty boxes and </w:t>
      </w:r>
      <w:r w:rsidR="00457154">
        <w:t>promotional</w:t>
      </w:r>
      <w:r>
        <w:t xml:space="preserve"> posters </w:t>
      </w:r>
      <w:r w:rsidR="0007460B">
        <w:t xml:space="preserve">and flyers </w:t>
      </w:r>
      <w:r>
        <w:t>were set up in these areas</w:t>
      </w:r>
      <w:r w:rsidR="0007460B">
        <w:t xml:space="preserve"> to a</w:t>
      </w:r>
      <w:r w:rsidR="00092978">
        <w:t>ssist</w:t>
      </w:r>
      <w:r w:rsidR="0007460B">
        <w:t xml:space="preserve"> staff</w:t>
      </w:r>
      <w:r>
        <w:t xml:space="preserve"> donations. </w:t>
      </w:r>
    </w:p>
    <w:p w:rsidR="00A64935" w:rsidRDefault="00EB77CD" w:rsidP="00457154">
      <w:pPr>
        <w:rPr>
          <w:lang w:val="en-IE"/>
        </w:rPr>
      </w:pPr>
      <w:r>
        <w:rPr>
          <w:lang w:val="en-IE"/>
        </w:rPr>
        <w:t>Over 8</w:t>
      </w:r>
      <w:r w:rsidR="00457154">
        <w:rPr>
          <w:lang w:val="en-IE"/>
        </w:rPr>
        <w:t xml:space="preserve">00 books were dispatched to Read International for </w:t>
      </w:r>
      <w:r w:rsidR="007E1ED0" w:rsidRPr="00457154">
        <w:rPr>
          <w:lang w:val="en-IE"/>
        </w:rPr>
        <w:t>Third World projects in 2010</w:t>
      </w:r>
      <w:r w:rsidR="00457154">
        <w:rPr>
          <w:lang w:val="en-IE"/>
        </w:rPr>
        <w:t xml:space="preserve">. In line with former donations, the majority of books were in the business, engineering and science fields, with </w:t>
      </w:r>
      <w:r w:rsidR="006E2C0B">
        <w:rPr>
          <w:lang w:val="en-IE"/>
        </w:rPr>
        <w:t xml:space="preserve">a spattering of </w:t>
      </w:r>
      <w:r w:rsidR="00457154">
        <w:rPr>
          <w:lang w:val="en-IE"/>
        </w:rPr>
        <w:t>humanities titles al</w:t>
      </w:r>
      <w:r w:rsidR="006E2C0B">
        <w:rPr>
          <w:lang w:val="en-IE"/>
        </w:rPr>
        <w:t xml:space="preserve">so included in the shipment. </w:t>
      </w:r>
    </w:p>
    <w:p w:rsidR="00777829" w:rsidRDefault="00777829" w:rsidP="00457154">
      <w:pPr>
        <w:rPr>
          <w:lang w:val="en-IE"/>
        </w:rPr>
      </w:pPr>
    </w:p>
    <w:p w:rsidR="00457154" w:rsidRPr="00457154" w:rsidRDefault="00457154" w:rsidP="00457154">
      <w:pPr>
        <w:rPr>
          <w:b/>
        </w:rPr>
      </w:pPr>
      <w:r w:rsidRPr="00457154">
        <w:rPr>
          <w:b/>
          <w:lang w:val="en-IE"/>
        </w:rPr>
        <w:t>Bon voyage - 2012</w:t>
      </w:r>
    </w:p>
    <w:p w:rsidR="002B694E" w:rsidRPr="009B3875" w:rsidRDefault="00204982">
      <w:pPr>
        <w:rPr>
          <w:lang w:val="en-IE"/>
        </w:rPr>
      </w:pPr>
      <w:r>
        <w:rPr>
          <w:lang w:val="en-IE"/>
        </w:rPr>
        <w:t xml:space="preserve">We decided to </w:t>
      </w:r>
      <w:proofErr w:type="gramStart"/>
      <w:r>
        <w:rPr>
          <w:lang w:val="en-IE"/>
        </w:rPr>
        <w:t>coincide</w:t>
      </w:r>
      <w:proofErr w:type="gramEnd"/>
      <w:r>
        <w:rPr>
          <w:lang w:val="en-IE"/>
        </w:rPr>
        <w:t xml:space="preserve"> our most recent collection </w:t>
      </w:r>
      <w:r w:rsidR="007E1ED0" w:rsidRPr="00204982">
        <w:rPr>
          <w:lang w:val="en-IE"/>
        </w:rPr>
        <w:t xml:space="preserve">with </w:t>
      </w:r>
      <w:r w:rsidR="007E1ED0" w:rsidRPr="00204982">
        <w:rPr>
          <w:i/>
          <w:iCs/>
          <w:lang w:val="en-IE"/>
        </w:rPr>
        <w:t>World Book Day</w:t>
      </w:r>
      <w:r w:rsidR="007E1ED0" w:rsidRPr="00204982">
        <w:rPr>
          <w:lang w:val="en-IE"/>
        </w:rPr>
        <w:t xml:space="preserve"> </w:t>
      </w:r>
      <w:r>
        <w:rPr>
          <w:lang w:val="en-IE"/>
        </w:rPr>
        <w:t>on</w:t>
      </w:r>
      <w:r w:rsidR="007E1ED0" w:rsidRPr="00204982">
        <w:rPr>
          <w:lang w:val="en-IE"/>
        </w:rPr>
        <w:t xml:space="preserve"> March 1</w:t>
      </w:r>
      <w:r w:rsidR="007E1ED0" w:rsidRPr="00204982">
        <w:rPr>
          <w:vertAlign w:val="superscript"/>
          <w:lang w:val="en-IE"/>
        </w:rPr>
        <w:t>st</w:t>
      </w:r>
      <w:r w:rsidR="007E1ED0" w:rsidRPr="00204982">
        <w:rPr>
          <w:lang w:val="en-IE"/>
        </w:rPr>
        <w:t xml:space="preserve"> 2012</w:t>
      </w:r>
      <w:r w:rsidR="006E2C0B">
        <w:rPr>
          <w:lang w:val="en-IE"/>
        </w:rPr>
        <w:t>. We set up a display at the library entrance to highlight the event and to draw staff and students’ attention to both World Book Day and the Books for Africa project</w:t>
      </w:r>
      <w:r w:rsidR="00E1158D">
        <w:rPr>
          <w:lang w:val="en-IE"/>
        </w:rPr>
        <w:t xml:space="preserve">. The </w:t>
      </w:r>
      <w:proofErr w:type="spellStart"/>
      <w:r w:rsidR="00E1158D">
        <w:rPr>
          <w:lang w:val="en-IE"/>
        </w:rPr>
        <w:t>MACTrans</w:t>
      </w:r>
      <w:proofErr w:type="spellEnd"/>
      <w:r w:rsidR="00E1158D">
        <w:rPr>
          <w:lang w:val="en-IE"/>
        </w:rPr>
        <w:t xml:space="preserve"> lorry arrived in the afternoon t</w:t>
      </w:r>
      <w:r w:rsidR="00EB77CD">
        <w:rPr>
          <w:lang w:val="en-IE"/>
        </w:rPr>
        <w:t>o collect the shipment of over 9</w:t>
      </w:r>
      <w:r w:rsidR="00E1158D">
        <w:rPr>
          <w:lang w:val="en-IE"/>
        </w:rPr>
        <w:t xml:space="preserve">00 books. </w:t>
      </w:r>
      <w:r w:rsidR="003E15B4">
        <w:rPr>
          <w:lang w:val="en-IE"/>
        </w:rPr>
        <w:t>On the spot feedback from students was very positive and staff responded well to the promotional p</w:t>
      </w:r>
      <w:r w:rsidR="00E1158D">
        <w:rPr>
          <w:lang w:val="en-IE"/>
        </w:rPr>
        <w:t xml:space="preserve">hotos </w:t>
      </w:r>
      <w:r w:rsidR="003E15B4">
        <w:rPr>
          <w:lang w:val="en-IE"/>
        </w:rPr>
        <w:t xml:space="preserve">that </w:t>
      </w:r>
      <w:r w:rsidR="00E1158D">
        <w:rPr>
          <w:lang w:val="en-IE"/>
        </w:rPr>
        <w:t xml:space="preserve">were published in </w:t>
      </w:r>
      <w:proofErr w:type="spellStart"/>
      <w:r w:rsidR="00E1158D">
        <w:rPr>
          <w:lang w:val="en-IE"/>
        </w:rPr>
        <w:t>WITNess</w:t>
      </w:r>
      <w:proofErr w:type="spellEnd"/>
      <w:r w:rsidR="00E1158D">
        <w:rPr>
          <w:lang w:val="en-IE"/>
        </w:rPr>
        <w:t xml:space="preserve">, an in-house publication at WIT. </w:t>
      </w:r>
    </w:p>
    <w:p w:rsidR="002B694E" w:rsidRDefault="002B694E">
      <w:pPr>
        <w:rPr>
          <w:b/>
        </w:rPr>
      </w:pPr>
    </w:p>
    <w:p w:rsidR="00204982" w:rsidRDefault="00204982">
      <w:pPr>
        <w:rPr>
          <w:b/>
        </w:rPr>
      </w:pPr>
      <w:r w:rsidRPr="00204982">
        <w:rPr>
          <w:b/>
        </w:rPr>
        <w:t xml:space="preserve">Conclusion </w:t>
      </w:r>
    </w:p>
    <w:p w:rsidR="003B7609" w:rsidRDefault="003E15B4" w:rsidP="003B7609">
      <w:pPr>
        <w:rPr>
          <w:lang w:val="en-IE"/>
        </w:rPr>
      </w:pPr>
      <w:r>
        <w:rPr>
          <w:lang w:val="en-IE"/>
        </w:rPr>
        <w:t xml:space="preserve">In the ten years since the project started, we </w:t>
      </w:r>
      <w:r w:rsidR="00EB77CD">
        <w:rPr>
          <w:lang w:val="en-IE"/>
        </w:rPr>
        <w:t>estimate that up to 8</w:t>
      </w:r>
      <w:r>
        <w:rPr>
          <w:lang w:val="en-IE"/>
        </w:rPr>
        <w:t xml:space="preserve">000 textbooks have been dispatched as far afield as Tanzania through the Books for Africa project. </w:t>
      </w:r>
      <w:r w:rsidR="00E1158D" w:rsidRPr="00E1158D">
        <w:rPr>
          <w:lang w:val="en-IE"/>
        </w:rPr>
        <w:t xml:space="preserve">We are </w:t>
      </w:r>
      <w:r w:rsidR="00E1158D">
        <w:rPr>
          <w:lang w:val="en-IE"/>
        </w:rPr>
        <w:t xml:space="preserve">currently collecting materials for our next shipment and hope to continue to work with the </w:t>
      </w:r>
      <w:proofErr w:type="spellStart"/>
      <w:r w:rsidR="00E1158D">
        <w:rPr>
          <w:lang w:val="en-IE"/>
        </w:rPr>
        <w:t>Meitheal</w:t>
      </w:r>
      <w:proofErr w:type="spellEnd"/>
      <w:r w:rsidR="00E1158D">
        <w:rPr>
          <w:lang w:val="en-IE"/>
        </w:rPr>
        <w:t xml:space="preserve"> Third World group in WIT </w:t>
      </w:r>
      <w:r>
        <w:rPr>
          <w:lang w:val="en-IE"/>
        </w:rPr>
        <w:t xml:space="preserve">to facilitate the donation of academic textbooks to the developing world </w:t>
      </w:r>
      <w:r w:rsidR="00E1158D">
        <w:rPr>
          <w:lang w:val="en-IE"/>
        </w:rPr>
        <w:t xml:space="preserve">for the foreseeable future. </w:t>
      </w:r>
    </w:p>
    <w:p w:rsidR="002B694E" w:rsidRDefault="002B694E" w:rsidP="003B7609">
      <w:pPr>
        <w:rPr>
          <w:b/>
          <w:lang w:val="en-IE"/>
        </w:rPr>
      </w:pPr>
      <w:bookmarkStart w:id="0" w:name="_GoBack"/>
      <w:bookmarkEnd w:id="0"/>
    </w:p>
    <w:sectPr w:rsidR="002B694E" w:rsidSect="001618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FF" w:rsidRDefault="00AC27FF" w:rsidP="00127924">
      <w:pPr>
        <w:spacing w:after="0" w:line="240" w:lineRule="auto"/>
      </w:pPr>
      <w:r>
        <w:separator/>
      </w:r>
    </w:p>
  </w:endnote>
  <w:endnote w:type="continuationSeparator" w:id="0">
    <w:p w:rsidR="00AC27FF" w:rsidRDefault="00AC27FF" w:rsidP="00127924">
      <w:pPr>
        <w:spacing w:after="0" w:line="240" w:lineRule="auto"/>
      </w:pPr>
      <w:r>
        <w:continuationSeparator/>
      </w:r>
    </w:p>
  </w:endnote>
  <w:endnote w:id="1">
    <w:p w:rsidR="00CD6B46" w:rsidRDefault="00CD6B46" w:rsidP="00CD6B46">
      <w:pPr>
        <w:rPr>
          <w:b/>
          <w:lang w:val="en-IE"/>
        </w:rPr>
      </w:pPr>
    </w:p>
    <w:p w:rsidR="00CD6B46" w:rsidRPr="00B617E0" w:rsidRDefault="00CD6B46" w:rsidP="00CD6B46">
      <w:pPr>
        <w:rPr>
          <w:b/>
          <w:lang w:val="en-IE"/>
        </w:rPr>
      </w:pPr>
      <w:r w:rsidRPr="00CD6B46">
        <w:rPr>
          <w:b/>
          <w:lang w:val="en-IE"/>
        </w:rPr>
        <w:t>Refer</w:t>
      </w:r>
      <w:r w:rsidRPr="00E1158D">
        <w:rPr>
          <w:b/>
          <w:lang w:val="en-IE"/>
        </w:rPr>
        <w:t>ences</w:t>
      </w:r>
    </w:p>
    <w:p w:rsidR="00127924" w:rsidRDefault="00127924" w:rsidP="00127924">
      <w:pPr>
        <w:autoSpaceDE w:val="0"/>
        <w:autoSpaceDN w:val="0"/>
        <w:adjustRightInd w:val="0"/>
        <w:spacing w:after="0" w:line="240" w:lineRule="auto"/>
        <w:rPr>
          <w:lang w:val="en-IE"/>
        </w:rPr>
      </w:pPr>
      <w:r>
        <w:rPr>
          <w:rStyle w:val="EndnoteReference"/>
        </w:rPr>
        <w:endnoteRef/>
      </w:r>
      <w:r>
        <w:t xml:space="preserve"> </w:t>
      </w:r>
      <w:r>
        <w:rPr>
          <w:lang w:val="en-IE"/>
        </w:rPr>
        <w:t>S.</w:t>
      </w:r>
      <w:r w:rsidRPr="009A23CA">
        <w:rPr>
          <w:lang w:val="en-IE"/>
        </w:rPr>
        <w:t xml:space="preserve"> Blue</w:t>
      </w:r>
      <w:r>
        <w:rPr>
          <w:lang w:val="en-IE"/>
        </w:rPr>
        <w:t>, ‘</w:t>
      </w:r>
      <w:r w:rsidRPr="009A23CA">
        <w:rPr>
          <w:lang w:val="en-IE"/>
        </w:rPr>
        <w:t>Book Aid Internatio</w:t>
      </w:r>
      <w:r>
        <w:rPr>
          <w:lang w:val="en-IE"/>
        </w:rPr>
        <w:t xml:space="preserve">nal : relieving the book crisis </w:t>
      </w:r>
      <w:r w:rsidRPr="009A23CA">
        <w:rPr>
          <w:lang w:val="en-IE"/>
        </w:rPr>
        <w:t>in</w:t>
      </w:r>
      <w:r>
        <w:rPr>
          <w:lang w:val="en-IE"/>
        </w:rPr>
        <w:t xml:space="preserve"> developing countries’, </w:t>
      </w:r>
      <w:hyperlink r:id="rId1" w:tooltip="1: Source - Library Review." w:history="1">
        <w:r w:rsidRPr="00127924">
          <w:rPr>
            <w:lang w:val="en-IE"/>
          </w:rPr>
          <w:t>Library Review</w:t>
        </w:r>
      </w:hyperlink>
      <w:r>
        <w:rPr>
          <w:lang w:val="en-IE"/>
        </w:rPr>
        <w:t xml:space="preserve">, </w:t>
      </w:r>
      <w:r w:rsidRPr="00127924">
        <w:rPr>
          <w:lang w:val="en-IE"/>
        </w:rPr>
        <w:t xml:space="preserve"> </w:t>
      </w:r>
      <w:r w:rsidRPr="009A23CA">
        <w:rPr>
          <w:lang w:val="en-IE"/>
        </w:rPr>
        <w:t xml:space="preserve">43 </w:t>
      </w:r>
      <w:hyperlink r:id="rId2" w:tooltip="1: Source - volume 43 issue 2." w:history="1">
        <w:r>
          <w:rPr>
            <w:lang w:val="en-IE"/>
          </w:rPr>
          <w:t>(</w:t>
        </w:r>
        <w:r w:rsidRPr="009A23CA">
          <w:rPr>
            <w:lang w:val="en-IE"/>
          </w:rPr>
          <w:t>2</w:t>
        </w:r>
      </w:hyperlink>
      <w:r>
        <w:rPr>
          <w:lang w:val="en-IE"/>
        </w:rPr>
        <w:t>),</w:t>
      </w:r>
      <w:r w:rsidRPr="009A23CA">
        <w:rPr>
          <w:lang w:val="en-IE"/>
        </w:rPr>
        <w:t xml:space="preserve"> 1994</w:t>
      </w:r>
      <w:r>
        <w:rPr>
          <w:lang w:val="en-IE"/>
        </w:rPr>
        <w:t>,</w:t>
      </w:r>
      <w:r w:rsidRPr="009A23CA">
        <w:rPr>
          <w:lang w:val="en-IE"/>
        </w:rPr>
        <w:t xml:space="preserve"> p</w:t>
      </w:r>
      <w:r>
        <w:rPr>
          <w:lang w:val="en-IE"/>
        </w:rPr>
        <w:t>p.37-45</w:t>
      </w:r>
    </w:p>
    <w:p w:rsidR="00127924" w:rsidRDefault="00127924">
      <w:pPr>
        <w:pStyle w:val="EndnoteText"/>
      </w:pPr>
    </w:p>
    <w:p w:rsidR="00127924" w:rsidRDefault="00127924">
      <w:pPr>
        <w:pStyle w:val="EndnoteText"/>
      </w:pPr>
    </w:p>
  </w:endnote>
  <w:endnote w:id="2">
    <w:p w:rsidR="00127924" w:rsidRDefault="00127924" w:rsidP="00127924">
      <w:pPr>
        <w:rPr>
          <w:lang w:val="en-IE"/>
        </w:rPr>
      </w:pPr>
      <w:r>
        <w:rPr>
          <w:rStyle w:val="EndnoteReference"/>
        </w:rPr>
        <w:endnoteRef/>
      </w:r>
      <w:r>
        <w:t xml:space="preserve"> </w:t>
      </w:r>
      <w:r>
        <w:rPr>
          <w:lang w:val="en-IE"/>
        </w:rPr>
        <w:t>B.</w:t>
      </w:r>
      <w:r w:rsidRPr="00E1158D">
        <w:rPr>
          <w:lang w:val="en-IE"/>
        </w:rPr>
        <w:t xml:space="preserve"> Murphy</w:t>
      </w:r>
      <w:r>
        <w:rPr>
          <w:lang w:val="en-IE"/>
        </w:rPr>
        <w:t>,  ‘Book Aid International : core work and new directions’, Focus on International Library &amp; Information Work, 39 (2),</w:t>
      </w:r>
      <w:r w:rsidRPr="00127924">
        <w:rPr>
          <w:lang w:val="en-IE"/>
        </w:rPr>
        <w:t xml:space="preserve"> </w:t>
      </w:r>
      <w:r>
        <w:rPr>
          <w:lang w:val="en-IE"/>
        </w:rPr>
        <w:t xml:space="preserve">2008, </w:t>
      </w:r>
      <w:proofErr w:type="spellStart"/>
      <w:r>
        <w:rPr>
          <w:lang w:val="en-IE"/>
        </w:rPr>
        <w:t>pp</w:t>
      </w:r>
      <w:proofErr w:type="spellEnd"/>
      <w:r>
        <w:rPr>
          <w:lang w:val="en-IE"/>
        </w:rPr>
        <w:t xml:space="preserve"> 65-68</w:t>
      </w:r>
    </w:p>
    <w:p w:rsidR="00127924" w:rsidRDefault="00127924">
      <w:pPr>
        <w:pStyle w:val="EndnoteText"/>
      </w:pPr>
    </w:p>
  </w:endnote>
  <w:endnote w:id="3">
    <w:p w:rsidR="00021978" w:rsidRDefault="00021978" w:rsidP="00021978">
      <w:pPr>
        <w:rPr>
          <w:rStyle w:val="Hyperlink"/>
        </w:rPr>
      </w:pPr>
      <w:r>
        <w:rPr>
          <w:rStyle w:val="EndnoteReference"/>
        </w:rPr>
        <w:endnoteRef/>
      </w:r>
      <w:r>
        <w:t xml:space="preserve"> Read International -  </w:t>
      </w:r>
      <w:hyperlink r:id="rId3" w:history="1">
        <w:r w:rsidRPr="00A004BC">
          <w:rPr>
            <w:rStyle w:val="Hyperlink"/>
          </w:rPr>
          <w:t>http://readinternational.org.uk/</w:t>
        </w:r>
      </w:hyperlink>
      <w:r>
        <w:rPr>
          <w:rStyle w:val="Hyperlink"/>
        </w:rPr>
        <w:t xml:space="preserve"> </w:t>
      </w:r>
      <w:r w:rsidR="00B617E0">
        <w:rPr>
          <w:rStyle w:val="Hyperlink"/>
        </w:rPr>
        <w:t>(</w:t>
      </w:r>
      <w:r>
        <w:t>accessed 13/8/2012</w:t>
      </w:r>
      <w:r w:rsidR="00B617E0">
        <w:t>)</w:t>
      </w:r>
    </w:p>
    <w:p w:rsidR="00021978" w:rsidRDefault="00021978">
      <w:pPr>
        <w:pStyle w:val="EndnoteText"/>
      </w:pPr>
    </w:p>
    <w:p w:rsidR="009B3875" w:rsidRDefault="009B3875">
      <w:pPr>
        <w:pStyle w:val="EndnoteText"/>
      </w:pPr>
    </w:p>
    <w:p w:rsidR="009B3875" w:rsidRDefault="009B387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FF" w:rsidRDefault="00AC27FF" w:rsidP="00127924">
      <w:pPr>
        <w:spacing w:after="0" w:line="240" w:lineRule="auto"/>
      </w:pPr>
      <w:r>
        <w:separator/>
      </w:r>
    </w:p>
  </w:footnote>
  <w:footnote w:type="continuationSeparator" w:id="0">
    <w:p w:rsidR="00AC27FF" w:rsidRDefault="00AC27FF" w:rsidP="00127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6F66"/>
    <w:multiLevelType w:val="hybridMultilevel"/>
    <w:tmpl w:val="DAE62382"/>
    <w:lvl w:ilvl="0" w:tplc="9B50CACC">
      <w:start w:val="1"/>
      <w:numFmt w:val="bullet"/>
      <w:lvlText w:val="•"/>
      <w:lvlJc w:val="left"/>
      <w:pPr>
        <w:tabs>
          <w:tab w:val="num" w:pos="720"/>
        </w:tabs>
        <w:ind w:left="720" w:hanging="360"/>
      </w:pPr>
      <w:rPr>
        <w:rFonts w:ascii="Arial" w:hAnsi="Arial" w:hint="default"/>
      </w:rPr>
    </w:lvl>
    <w:lvl w:ilvl="1" w:tplc="9456521A" w:tentative="1">
      <w:start w:val="1"/>
      <w:numFmt w:val="bullet"/>
      <w:lvlText w:val="•"/>
      <w:lvlJc w:val="left"/>
      <w:pPr>
        <w:tabs>
          <w:tab w:val="num" w:pos="1440"/>
        </w:tabs>
        <w:ind w:left="1440" w:hanging="360"/>
      </w:pPr>
      <w:rPr>
        <w:rFonts w:ascii="Arial" w:hAnsi="Arial" w:hint="default"/>
      </w:rPr>
    </w:lvl>
    <w:lvl w:ilvl="2" w:tplc="37529972" w:tentative="1">
      <w:start w:val="1"/>
      <w:numFmt w:val="bullet"/>
      <w:lvlText w:val="•"/>
      <w:lvlJc w:val="left"/>
      <w:pPr>
        <w:tabs>
          <w:tab w:val="num" w:pos="2160"/>
        </w:tabs>
        <w:ind w:left="2160" w:hanging="360"/>
      </w:pPr>
      <w:rPr>
        <w:rFonts w:ascii="Arial" w:hAnsi="Arial" w:hint="default"/>
      </w:rPr>
    </w:lvl>
    <w:lvl w:ilvl="3" w:tplc="14E02D68" w:tentative="1">
      <w:start w:val="1"/>
      <w:numFmt w:val="bullet"/>
      <w:lvlText w:val="•"/>
      <w:lvlJc w:val="left"/>
      <w:pPr>
        <w:tabs>
          <w:tab w:val="num" w:pos="2880"/>
        </w:tabs>
        <w:ind w:left="2880" w:hanging="360"/>
      </w:pPr>
      <w:rPr>
        <w:rFonts w:ascii="Arial" w:hAnsi="Arial" w:hint="default"/>
      </w:rPr>
    </w:lvl>
    <w:lvl w:ilvl="4" w:tplc="5CCEA5EC" w:tentative="1">
      <w:start w:val="1"/>
      <w:numFmt w:val="bullet"/>
      <w:lvlText w:val="•"/>
      <w:lvlJc w:val="left"/>
      <w:pPr>
        <w:tabs>
          <w:tab w:val="num" w:pos="3600"/>
        </w:tabs>
        <w:ind w:left="3600" w:hanging="360"/>
      </w:pPr>
      <w:rPr>
        <w:rFonts w:ascii="Arial" w:hAnsi="Arial" w:hint="default"/>
      </w:rPr>
    </w:lvl>
    <w:lvl w:ilvl="5" w:tplc="ECE232D0" w:tentative="1">
      <w:start w:val="1"/>
      <w:numFmt w:val="bullet"/>
      <w:lvlText w:val="•"/>
      <w:lvlJc w:val="left"/>
      <w:pPr>
        <w:tabs>
          <w:tab w:val="num" w:pos="4320"/>
        </w:tabs>
        <w:ind w:left="4320" w:hanging="360"/>
      </w:pPr>
      <w:rPr>
        <w:rFonts w:ascii="Arial" w:hAnsi="Arial" w:hint="default"/>
      </w:rPr>
    </w:lvl>
    <w:lvl w:ilvl="6" w:tplc="B8D6A2EE" w:tentative="1">
      <w:start w:val="1"/>
      <w:numFmt w:val="bullet"/>
      <w:lvlText w:val="•"/>
      <w:lvlJc w:val="left"/>
      <w:pPr>
        <w:tabs>
          <w:tab w:val="num" w:pos="5040"/>
        </w:tabs>
        <w:ind w:left="5040" w:hanging="360"/>
      </w:pPr>
      <w:rPr>
        <w:rFonts w:ascii="Arial" w:hAnsi="Arial" w:hint="default"/>
      </w:rPr>
    </w:lvl>
    <w:lvl w:ilvl="7" w:tplc="F0F4599E" w:tentative="1">
      <w:start w:val="1"/>
      <w:numFmt w:val="bullet"/>
      <w:lvlText w:val="•"/>
      <w:lvlJc w:val="left"/>
      <w:pPr>
        <w:tabs>
          <w:tab w:val="num" w:pos="5760"/>
        </w:tabs>
        <w:ind w:left="5760" w:hanging="360"/>
      </w:pPr>
      <w:rPr>
        <w:rFonts w:ascii="Arial" w:hAnsi="Arial" w:hint="default"/>
      </w:rPr>
    </w:lvl>
    <w:lvl w:ilvl="8" w:tplc="5F90803A" w:tentative="1">
      <w:start w:val="1"/>
      <w:numFmt w:val="bullet"/>
      <w:lvlText w:val="•"/>
      <w:lvlJc w:val="left"/>
      <w:pPr>
        <w:tabs>
          <w:tab w:val="num" w:pos="6480"/>
        </w:tabs>
        <w:ind w:left="6480" w:hanging="360"/>
      </w:pPr>
      <w:rPr>
        <w:rFonts w:ascii="Arial" w:hAnsi="Arial" w:hint="default"/>
      </w:rPr>
    </w:lvl>
  </w:abstractNum>
  <w:abstractNum w:abstractNumId="1">
    <w:nsid w:val="561F2EFA"/>
    <w:multiLevelType w:val="hybridMultilevel"/>
    <w:tmpl w:val="E2BE4950"/>
    <w:lvl w:ilvl="0" w:tplc="1870D89C">
      <w:start w:val="1"/>
      <w:numFmt w:val="bullet"/>
      <w:lvlText w:val="•"/>
      <w:lvlJc w:val="left"/>
      <w:pPr>
        <w:tabs>
          <w:tab w:val="num" w:pos="720"/>
        </w:tabs>
        <w:ind w:left="720" w:hanging="360"/>
      </w:pPr>
      <w:rPr>
        <w:rFonts w:ascii="Arial" w:hAnsi="Arial" w:hint="default"/>
      </w:rPr>
    </w:lvl>
    <w:lvl w:ilvl="1" w:tplc="8E409FAE" w:tentative="1">
      <w:start w:val="1"/>
      <w:numFmt w:val="bullet"/>
      <w:lvlText w:val="•"/>
      <w:lvlJc w:val="left"/>
      <w:pPr>
        <w:tabs>
          <w:tab w:val="num" w:pos="1440"/>
        </w:tabs>
        <w:ind w:left="1440" w:hanging="360"/>
      </w:pPr>
      <w:rPr>
        <w:rFonts w:ascii="Arial" w:hAnsi="Arial" w:hint="default"/>
      </w:rPr>
    </w:lvl>
    <w:lvl w:ilvl="2" w:tplc="67A22EBC" w:tentative="1">
      <w:start w:val="1"/>
      <w:numFmt w:val="bullet"/>
      <w:lvlText w:val="•"/>
      <w:lvlJc w:val="left"/>
      <w:pPr>
        <w:tabs>
          <w:tab w:val="num" w:pos="2160"/>
        </w:tabs>
        <w:ind w:left="2160" w:hanging="360"/>
      </w:pPr>
      <w:rPr>
        <w:rFonts w:ascii="Arial" w:hAnsi="Arial" w:hint="default"/>
      </w:rPr>
    </w:lvl>
    <w:lvl w:ilvl="3" w:tplc="64102140" w:tentative="1">
      <w:start w:val="1"/>
      <w:numFmt w:val="bullet"/>
      <w:lvlText w:val="•"/>
      <w:lvlJc w:val="left"/>
      <w:pPr>
        <w:tabs>
          <w:tab w:val="num" w:pos="2880"/>
        </w:tabs>
        <w:ind w:left="2880" w:hanging="360"/>
      </w:pPr>
      <w:rPr>
        <w:rFonts w:ascii="Arial" w:hAnsi="Arial" w:hint="default"/>
      </w:rPr>
    </w:lvl>
    <w:lvl w:ilvl="4" w:tplc="1FC2DAAE" w:tentative="1">
      <w:start w:val="1"/>
      <w:numFmt w:val="bullet"/>
      <w:lvlText w:val="•"/>
      <w:lvlJc w:val="left"/>
      <w:pPr>
        <w:tabs>
          <w:tab w:val="num" w:pos="3600"/>
        </w:tabs>
        <w:ind w:left="3600" w:hanging="360"/>
      </w:pPr>
      <w:rPr>
        <w:rFonts w:ascii="Arial" w:hAnsi="Arial" w:hint="default"/>
      </w:rPr>
    </w:lvl>
    <w:lvl w:ilvl="5" w:tplc="BEA2DADA" w:tentative="1">
      <w:start w:val="1"/>
      <w:numFmt w:val="bullet"/>
      <w:lvlText w:val="•"/>
      <w:lvlJc w:val="left"/>
      <w:pPr>
        <w:tabs>
          <w:tab w:val="num" w:pos="4320"/>
        </w:tabs>
        <w:ind w:left="4320" w:hanging="360"/>
      </w:pPr>
      <w:rPr>
        <w:rFonts w:ascii="Arial" w:hAnsi="Arial" w:hint="default"/>
      </w:rPr>
    </w:lvl>
    <w:lvl w:ilvl="6" w:tplc="685C163C" w:tentative="1">
      <w:start w:val="1"/>
      <w:numFmt w:val="bullet"/>
      <w:lvlText w:val="•"/>
      <w:lvlJc w:val="left"/>
      <w:pPr>
        <w:tabs>
          <w:tab w:val="num" w:pos="5040"/>
        </w:tabs>
        <w:ind w:left="5040" w:hanging="360"/>
      </w:pPr>
      <w:rPr>
        <w:rFonts w:ascii="Arial" w:hAnsi="Arial" w:hint="default"/>
      </w:rPr>
    </w:lvl>
    <w:lvl w:ilvl="7" w:tplc="4B3A6A76" w:tentative="1">
      <w:start w:val="1"/>
      <w:numFmt w:val="bullet"/>
      <w:lvlText w:val="•"/>
      <w:lvlJc w:val="left"/>
      <w:pPr>
        <w:tabs>
          <w:tab w:val="num" w:pos="5760"/>
        </w:tabs>
        <w:ind w:left="5760" w:hanging="360"/>
      </w:pPr>
      <w:rPr>
        <w:rFonts w:ascii="Arial" w:hAnsi="Arial" w:hint="default"/>
      </w:rPr>
    </w:lvl>
    <w:lvl w:ilvl="8" w:tplc="C8C262BA" w:tentative="1">
      <w:start w:val="1"/>
      <w:numFmt w:val="bullet"/>
      <w:lvlText w:val="•"/>
      <w:lvlJc w:val="left"/>
      <w:pPr>
        <w:tabs>
          <w:tab w:val="num" w:pos="6480"/>
        </w:tabs>
        <w:ind w:left="6480" w:hanging="360"/>
      </w:pPr>
      <w:rPr>
        <w:rFonts w:ascii="Arial" w:hAnsi="Arial" w:hint="default"/>
      </w:rPr>
    </w:lvl>
  </w:abstractNum>
  <w:abstractNum w:abstractNumId="2">
    <w:nsid w:val="7EFF4214"/>
    <w:multiLevelType w:val="hybridMultilevel"/>
    <w:tmpl w:val="768C3DB2"/>
    <w:lvl w:ilvl="0" w:tplc="556EB3CC">
      <w:start w:val="1"/>
      <w:numFmt w:val="bullet"/>
      <w:lvlText w:val="•"/>
      <w:lvlJc w:val="left"/>
      <w:pPr>
        <w:tabs>
          <w:tab w:val="num" w:pos="720"/>
        </w:tabs>
        <w:ind w:left="720" w:hanging="360"/>
      </w:pPr>
      <w:rPr>
        <w:rFonts w:ascii="Arial" w:hAnsi="Arial" w:hint="default"/>
      </w:rPr>
    </w:lvl>
    <w:lvl w:ilvl="1" w:tplc="195E6CB4" w:tentative="1">
      <w:start w:val="1"/>
      <w:numFmt w:val="bullet"/>
      <w:lvlText w:val="•"/>
      <w:lvlJc w:val="left"/>
      <w:pPr>
        <w:tabs>
          <w:tab w:val="num" w:pos="1440"/>
        </w:tabs>
        <w:ind w:left="1440" w:hanging="360"/>
      </w:pPr>
      <w:rPr>
        <w:rFonts w:ascii="Arial" w:hAnsi="Arial" w:hint="default"/>
      </w:rPr>
    </w:lvl>
    <w:lvl w:ilvl="2" w:tplc="8E98FDE0" w:tentative="1">
      <w:start w:val="1"/>
      <w:numFmt w:val="bullet"/>
      <w:lvlText w:val="•"/>
      <w:lvlJc w:val="left"/>
      <w:pPr>
        <w:tabs>
          <w:tab w:val="num" w:pos="2160"/>
        </w:tabs>
        <w:ind w:left="2160" w:hanging="360"/>
      </w:pPr>
      <w:rPr>
        <w:rFonts w:ascii="Arial" w:hAnsi="Arial" w:hint="default"/>
      </w:rPr>
    </w:lvl>
    <w:lvl w:ilvl="3" w:tplc="15A80CB2" w:tentative="1">
      <w:start w:val="1"/>
      <w:numFmt w:val="bullet"/>
      <w:lvlText w:val="•"/>
      <w:lvlJc w:val="left"/>
      <w:pPr>
        <w:tabs>
          <w:tab w:val="num" w:pos="2880"/>
        </w:tabs>
        <w:ind w:left="2880" w:hanging="360"/>
      </w:pPr>
      <w:rPr>
        <w:rFonts w:ascii="Arial" w:hAnsi="Arial" w:hint="default"/>
      </w:rPr>
    </w:lvl>
    <w:lvl w:ilvl="4" w:tplc="7C88DF88" w:tentative="1">
      <w:start w:val="1"/>
      <w:numFmt w:val="bullet"/>
      <w:lvlText w:val="•"/>
      <w:lvlJc w:val="left"/>
      <w:pPr>
        <w:tabs>
          <w:tab w:val="num" w:pos="3600"/>
        </w:tabs>
        <w:ind w:left="3600" w:hanging="360"/>
      </w:pPr>
      <w:rPr>
        <w:rFonts w:ascii="Arial" w:hAnsi="Arial" w:hint="default"/>
      </w:rPr>
    </w:lvl>
    <w:lvl w:ilvl="5" w:tplc="0756BEA0" w:tentative="1">
      <w:start w:val="1"/>
      <w:numFmt w:val="bullet"/>
      <w:lvlText w:val="•"/>
      <w:lvlJc w:val="left"/>
      <w:pPr>
        <w:tabs>
          <w:tab w:val="num" w:pos="4320"/>
        </w:tabs>
        <w:ind w:left="4320" w:hanging="360"/>
      </w:pPr>
      <w:rPr>
        <w:rFonts w:ascii="Arial" w:hAnsi="Arial" w:hint="default"/>
      </w:rPr>
    </w:lvl>
    <w:lvl w:ilvl="6" w:tplc="ABBCF240" w:tentative="1">
      <w:start w:val="1"/>
      <w:numFmt w:val="bullet"/>
      <w:lvlText w:val="•"/>
      <w:lvlJc w:val="left"/>
      <w:pPr>
        <w:tabs>
          <w:tab w:val="num" w:pos="5040"/>
        </w:tabs>
        <w:ind w:left="5040" w:hanging="360"/>
      </w:pPr>
      <w:rPr>
        <w:rFonts w:ascii="Arial" w:hAnsi="Arial" w:hint="default"/>
      </w:rPr>
    </w:lvl>
    <w:lvl w:ilvl="7" w:tplc="3DE043A8" w:tentative="1">
      <w:start w:val="1"/>
      <w:numFmt w:val="bullet"/>
      <w:lvlText w:val="•"/>
      <w:lvlJc w:val="left"/>
      <w:pPr>
        <w:tabs>
          <w:tab w:val="num" w:pos="5760"/>
        </w:tabs>
        <w:ind w:left="5760" w:hanging="360"/>
      </w:pPr>
      <w:rPr>
        <w:rFonts w:ascii="Arial" w:hAnsi="Arial" w:hint="default"/>
      </w:rPr>
    </w:lvl>
    <w:lvl w:ilvl="8" w:tplc="0344A7A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7E59"/>
    <w:rsid w:val="00021978"/>
    <w:rsid w:val="00062809"/>
    <w:rsid w:val="0007460B"/>
    <w:rsid w:val="00092978"/>
    <w:rsid w:val="000D1336"/>
    <w:rsid w:val="00127924"/>
    <w:rsid w:val="00157E59"/>
    <w:rsid w:val="0016180A"/>
    <w:rsid w:val="001E0522"/>
    <w:rsid w:val="001F7F9F"/>
    <w:rsid w:val="00204982"/>
    <w:rsid w:val="002B694E"/>
    <w:rsid w:val="00342CE8"/>
    <w:rsid w:val="00346587"/>
    <w:rsid w:val="003B7609"/>
    <w:rsid w:val="003E15B4"/>
    <w:rsid w:val="00457154"/>
    <w:rsid w:val="0057321C"/>
    <w:rsid w:val="00605BD0"/>
    <w:rsid w:val="00674199"/>
    <w:rsid w:val="00685D89"/>
    <w:rsid w:val="006E2C0B"/>
    <w:rsid w:val="00777829"/>
    <w:rsid w:val="00794A9F"/>
    <w:rsid w:val="007E1ED0"/>
    <w:rsid w:val="00893E34"/>
    <w:rsid w:val="00927DA2"/>
    <w:rsid w:val="009A21E8"/>
    <w:rsid w:val="009A23CA"/>
    <w:rsid w:val="009B3875"/>
    <w:rsid w:val="00A004BC"/>
    <w:rsid w:val="00A64935"/>
    <w:rsid w:val="00AB613E"/>
    <w:rsid w:val="00AC27FF"/>
    <w:rsid w:val="00B176D4"/>
    <w:rsid w:val="00B617E0"/>
    <w:rsid w:val="00B6461C"/>
    <w:rsid w:val="00C014D7"/>
    <w:rsid w:val="00C3010F"/>
    <w:rsid w:val="00CD6B46"/>
    <w:rsid w:val="00D44A01"/>
    <w:rsid w:val="00D9645D"/>
    <w:rsid w:val="00DE0BCD"/>
    <w:rsid w:val="00E1158D"/>
    <w:rsid w:val="00EB2A5C"/>
    <w:rsid w:val="00EB77CD"/>
    <w:rsid w:val="00EF3A2E"/>
    <w:rsid w:val="00F12176"/>
    <w:rsid w:val="00F17F42"/>
    <w:rsid w:val="00F45BAD"/>
    <w:rsid w:val="00FF4F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D0"/>
    <w:rPr>
      <w:color w:val="0000FF" w:themeColor="hyperlink"/>
      <w:u w:val="single"/>
    </w:rPr>
  </w:style>
  <w:style w:type="paragraph" w:styleId="BalloonText">
    <w:name w:val="Balloon Text"/>
    <w:basedOn w:val="Normal"/>
    <w:link w:val="BalloonTextChar"/>
    <w:uiPriority w:val="99"/>
    <w:semiHidden/>
    <w:unhideWhenUsed/>
    <w:rsid w:val="003B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09"/>
    <w:rPr>
      <w:rFonts w:ascii="Tahoma" w:hAnsi="Tahoma" w:cs="Tahoma"/>
      <w:sz w:val="16"/>
      <w:szCs w:val="16"/>
    </w:rPr>
  </w:style>
  <w:style w:type="paragraph" w:styleId="ListParagraph">
    <w:name w:val="List Paragraph"/>
    <w:basedOn w:val="Normal"/>
    <w:uiPriority w:val="34"/>
    <w:qFormat/>
    <w:rsid w:val="00D44A01"/>
    <w:pPr>
      <w:ind w:left="720"/>
      <w:contextualSpacing/>
    </w:pPr>
  </w:style>
  <w:style w:type="paragraph" w:styleId="EndnoteText">
    <w:name w:val="endnote text"/>
    <w:basedOn w:val="Normal"/>
    <w:link w:val="EndnoteTextChar"/>
    <w:uiPriority w:val="99"/>
    <w:semiHidden/>
    <w:unhideWhenUsed/>
    <w:rsid w:val="00127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7924"/>
    <w:rPr>
      <w:sz w:val="20"/>
      <w:szCs w:val="20"/>
    </w:rPr>
  </w:style>
  <w:style w:type="character" w:styleId="EndnoteReference">
    <w:name w:val="endnote reference"/>
    <w:basedOn w:val="DefaultParagraphFont"/>
    <w:uiPriority w:val="99"/>
    <w:semiHidden/>
    <w:unhideWhenUsed/>
    <w:rsid w:val="00127924"/>
    <w:rPr>
      <w:vertAlign w:val="superscript"/>
    </w:rPr>
  </w:style>
  <w:style w:type="paragraph" w:styleId="Caption">
    <w:name w:val="caption"/>
    <w:basedOn w:val="Normal"/>
    <w:next w:val="Normal"/>
    <w:uiPriority w:val="35"/>
    <w:unhideWhenUsed/>
    <w:qFormat/>
    <w:rsid w:val="00794A9F"/>
    <w:pPr>
      <w:spacing w:line="240" w:lineRule="auto"/>
    </w:pPr>
    <w:rPr>
      <w:b/>
      <w:bCs/>
      <w:color w:val="4F81BD" w:themeColor="accent1"/>
      <w:sz w:val="18"/>
      <w:szCs w:val="18"/>
    </w:rPr>
  </w:style>
  <w:style w:type="table" w:styleId="TableGrid">
    <w:name w:val="Table Grid"/>
    <w:basedOn w:val="TableNormal"/>
    <w:uiPriority w:val="59"/>
    <w:rsid w:val="009B3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D0"/>
    <w:rPr>
      <w:color w:val="0000FF" w:themeColor="hyperlink"/>
      <w:u w:val="single"/>
    </w:rPr>
  </w:style>
  <w:style w:type="paragraph" w:styleId="BalloonText">
    <w:name w:val="Balloon Text"/>
    <w:basedOn w:val="Normal"/>
    <w:link w:val="BalloonTextChar"/>
    <w:uiPriority w:val="99"/>
    <w:semiHidden/>
    <w:unhideWhenUsed/>
    <w:rsid w:val="003B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526">
      <w:bodyDiv w:val="1"/>
      <w:marLeft w:val="0"/>
      <w:marRight w:val="0"/>
      <w:marTop w:val="0"/>
      <w:marBottom w:val="0"/>
      <w:divBdr>
        <w:top w:val="none" w:sz="0" w:space="0" w:color="auto"/>
        <w:left w:val="none" w:sz="0" w:space="0" w:color="auto"/>
        <w:bottom w:val="none" w:sz="0" w:space="0" w:color="auto"/>
        <w:right w:val="none" w:sz="0" w:space="0" w:color="auto"/>
      </w:divBdr>
    </w:div>
    <w:div w:id="541676168">
      <w:bodyDiv w:val="1"/>
      <w:marLeft w:val="0"/>
      <w:marRight w:val="0"/>
      <w:marTop w:val="0"/>
      <w:marBottom w:val="0"/>
      <w:divBdr>
        <w:top w:val="none" w:sz="0" w:space="0" w:color="auto"/>
        <w:left w:val="none" w:sz="0" w:space="0" w:color="auto"/>
        <w:bottom w:val="none" w:sz="0" w:space="0" w:color="auto"/>
        <w:right w:val="none" w:sz="0" w:space="0" w:color="auto"/>
      </w:divBdr>
      <w:divsChild>
        <w:div w:id="894850807">
          <w:marLeft w:val="547"/>
          <w:marRight w:val="0"/>
          <w:marTop w:val="134"/>
          <w:marBottom w:val="0"/>
          <w:divBdr>
            <w:top w:val="none" w:sz="0" w:space="0" w:color="auto"/>
            <w:left w:val="none" w:sz="0" w:space="0" w:color="auto"/>
            <w:bottom w:val="none" w:sz="0" w:space="0" w:color="auto"/>
            <w:right w:val="none" w:sz="0" w:space="0" w:color="auto"/>
          </w:divBdr>
        </w:div>
        <w:div w:id="1028986278">
          <w:marLeft w:val="547"/>
          <w:marRight w:val="0"/>
          <w:marTop w:val="134"/>
          <w:marBottom w:val="0"/>
          <w:divBdr>
            <w:top w:val="none" w:sz="0" w:space="0" w:color="auto"/>
            <w:left w:val="none" w:sz="0" w:space="0" w:color="auto"/>
            <w:bottom w:val="none" w:sz="0" w:space="0" w:color="auto"/>
            <w:right w:val="none" w:sz="0" w:space="0" w:color="auto"/>
          </w:divBdr>
        </w:div>
        <w:div w:id="1236280788">
          <w:marLeft w:val="547"/>
          <w:marRight w:val="0"/>
          <w:marTop w:val="134"/>
          <w:marBottom w:val="0"/>
          <w:divBdr>
            <w:top w:val="none" w:sz="0" w:space="0" w:color="auto"/>
            <w:left w:val="none" w:sz="0" w:space="0" w:color="auto"/>
            <w:bottom w:val="none" w:sz="0" w:space="0" w:color="auto"/>
            <w:right w:val="none" w:sz="0" w:space="0" w:color="auto"/>
          </w:divBdr>
        </w:div>
        <w:div w:id="1264532499">
          <w:marLeft w:val="547"/>
          <w:marRight w:val="0"/>
          <w:marTop w:val="134"/>
          <w:marBottom w:val="0"/>
          <w:divBdr>
            <w:top w:val="none" w:sz="0" w:space="0" w:color="auto"/>
            <w:left w:val="none" w:sz="0" w:space="0" w:color="auto"/>
            <w:bottom w:val="none" w:sz="0" w:space="0" w:color="auto"/>
            <w:right w:val="none" w:sz="0" w:space="0" w:color="auto"/>
          </w:divBdr>
        </w:div>
        <w:div w:id="2000108976">
          <w:marLeft w:val="547"/>
          <w:marRight w:val="0"/>
          <w:marTop w:val="134"/>
          <w:marBottom w:val="0"/>
          <w:divBdr>
            <w:top w:val="none" w:sz="0" w:space="0" w:color="auto"/>
            <w:left w:val="none" w:sz="0" w:space="0" w:color="auto"/>
            <w:bottom w:val="none" w:sz="0" w:space="0" w:color="auto"/>
            <w:right w:val="none" w:sz="0" w:space="0" w:color="auto"/>
          </w:divBdr>
        </w:div>
      </w:divsChild>
    </w:div>
    <w:div w:id="1122654211">
      <w:bodyDiv w:val="1"/>
      <w:marLeft w:val="0"/>
      <w:marRight w:val="0"/>
      <w:marTop w:val="0"/>
      <w:marBottom w:val="0"/>
      <w:divBdr>
        <w:top w:val="none" w:sz="0" w:space="0" w:color="auto"/>
        <w:left w:val="none" w:sz="0" w:space="0" w:color="auto"/>
        <w:bottom w:val="none" w:sz="0" w:space="0" w:color="auto"/>
        <w:right w:val="none" w:sz="0" w:space="0" w:color="auto"/>
      </w:divBdr>
      <w:divsChild>
        <w:div w:id="1605772312">
          <w:marLeft w:val="547"/>
          <w:marRight w:val="0"/>
          <w:marTop w:val="134"/>
          <w:marBottom w:val="0"/>
          <w:divBdr>
            <w:top w:val="none" w:sz="0" w:space="0" w:color="auto"/>
            <w:left w:val="none" w:sz="0" w:space="0" w:color="auto"/>
            <w:bottom w:val="none" w:sz="0" w:space="0" w:color="auto"/>
            <w:right w:val="none" w:sz="0" w:space="0" w:color="auto"/>
          </w:divBdr>
        </w:div>
        <w:div w:id="1013874558">
          <w:marLeft w:val="547"/>
          <w:marRight w:val="0"/>
          <w:marTop w:val="134"/>
          <w:marBottom w:val="0"/>
          <w:divBdr>
            <w:top w:val="none" w:sz="0" w:space="0" w:color="auto"/>
            <w:left w:val="none" w:sz="0" w:space="0" w:color="auto"/>
            <w:bottom w:val="none" w:sz="0" w:space="0" w:color="auto"/>
            <w:right w:val="none" w:sz="0" w:space="0" w:color="auto"/>
          </w:divBdr>
        </w:div>
      </w:divsChild>
    </w:div>
    <w:div w:id="2049210209">
      <w:bodyDiv w:val="1"/>
      <w:marLeft w:val="0"/>
      <w:marRight w:val="0"/>
      <w:marTop w:val="0"/>
      <w:marBottom w:val="0"/>
      <w:divBdr>
        <w:top w:val="none" w:sz="0" w:space="0" w:color="auto"/>
        <w:left w:val="none" w:sz="0" w:space="0" w:color="auto"/>
        <w:bottom w:val="none" w:sz="0" w:space="0" w:color="auto"/>
        <w:right w:val="none" w:sz="0" w:space="0" w:color="auto"/>
      </w:divBdr>
      <w:divsChild>
        <w:div w:id="17102292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adinternationa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aid.org/" TargetMode="External"/><Relationship Id="rId5" Type="http://schemas.openxmlformats.org/officeDocument/2006/relationships/settings" Target="settings.xml"/><Relationship Id="rId10" Type="http://schemas.openxmlformats.org/officeDocument/2006/relationships/hyperlink" Target="mailto:tponeill@wit.ie" TargetMode="External"/><Relationship Id="rId4" Type="http://schemas.microsoft.com/office/2007/relationships/stylesWithEffects" Target="stylesWithEffects.xml"/><Relationship Id="rId9" Type="http://schemas.openxmlformats.org/officeDocument/2006/relationships/hyperlink" Target="mailto:nhegarty@wit.ie"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readinternational.org.uk/" TargetMode="External"/><Relationship Id="rId2" Type="http://schemas.openxmlformats.org/officeDocument/2006/relationships/hyperlink" Target="http://www.emeraldinsight.com/journals.htm?issn=0024-2535&amp;volume=43&amp;issue=2" TargetMode="External"/><Relationship Id="rId1" Type="http://schemas.openxmlformats.org/officeDocument/2006/relationships/hyperlink" Target="http://www.emeraldinsight.com/journals.htm?issn=0024-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F512-3970-4D6B-ADCD-CB75FD05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Hegarty</dc:creator>
  <cp:lastModifiedBy>Nora Hegarty</cp:lastModifiedBy>
  <cp:revision>2</cp:revision>
  <cp:lastPrinted>2012-08-10T10:44:00Z</cp:lastPrinted>
  <dcterms:created xsi:type="dcterms:W3CDTF">2012-08-23T11:33:00Z</dcterms:created>
  <dcterms:modified xsi:type="dcterms:W3CDTF">2012-08-23T11:33:00Z</dcterms:modified>
</cp:coreProperties>
</file>