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79" w:rsidRPr="007827E5" w:rsidRDefault="005B6779" w:rsidP="005B6779">
      <w:pPr>
        <w:spacing w:line="240" w:lineRule="auto"/>
        <w:jc w:val="center"/>
        <w:rPr>
          <w:rFonts w:ascii="Times New Roman" w:hAnsi="Times New Roman" w:cs="Times New Roman"/>
          <w:b/>
          <w:szCs w:val="24"/>
        </w:rPr>
      </w:pPr>
      <w:r w:rsidRPr="007827E5">
        <w:rPr>
          <w:rFonts w:ascii="Times New Roman" w:hAnsi="Times New Roman" w:cs="Times New Roman"/>
          <w:b/>
          <w:szCs w:val="24"/>
        </w:rPr>
        <w:t xml:space="preserve">AN EXAMINATION OF THE VALUES OF A MARKET ORIENTATED ORGANISATIONAL CULTURAL </w:t>
      </w:r>
    </w:p>
    <w:p w:rsidR="005B6779" w:rsidRPr="007827E5" w:rsidRDefault="005B6779" w:rsidP="005B6779">
      <w:pPr>
        <w:autoSpaceDE w:val="0"/>
        <w:autoSpaceDN w:val="0"/>
        <w:adjustRightInd w:val="0"/>
        <w:jc w:val="center"/>
        <w:rPr>
          <w:rFonts w:ascii="Times New Roman" w:hAnsi="Times New Roman" w:cs="Times New Roman"/>
          <w:szCs w:val="24"/>
        </w:rPr>
      </w:pPr>
    </w:p>
    <w:p w:rsidR="005B6779" w:rsidRPr="007827E5" w:rsidRDefault="005B6779" w:rsidP="005B6779">
      <w:pPr>
        <w:jc w:val="center"/>
        <w:rPr>
          <w:rFonts w:ascii="Times New Roman" w:hAnsi="Times New Roman" w:cs="Times New Roman"/>
          <w:szCs w:val="24"/>
        </w:rPr>
      </w:pPr>
    </w:p>
    <w:p w:rsidR="005B6779" w:rsidRPr="007827E5" w:rsidRDefault="005B6779" w:rsidP="005B6779">
      <w:pPr>
        <w:spacing w:line="240" w:lineRule="auto"/>
        <w:jc w:val="center"/>
        <w:rPr>
          <w:rFonts w:ascii="Times New Roman" w:hAnsi="Times New Roman" w:cs="Times New Roman"/>
          <w:b/>
          <w:szCs w:val="24"/>
        </w:rPr>
      </w:pPr>
      <w:bookmarkStart w:id="0" w:name="_GoBack"/>
      <w:bookmarkEnd w:id="0"/>
      <w:r w:rsidRPr="007827E5">
        <w:rPr>
          <w:rFonts w:ascii="Times New Roman" w:hAnsi="Times New Roman" w:cs="Times New Roman"/>
          <w:b/>
          <w:szCs w:val="24"/>
        </w:rPr>
        <w:t>Jacqueline Byrne</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Institute of Technology Carlow</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Wexford Campus</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Summerhill Road</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Wexford</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0539185815</w:t>
      </w:r>
    </w:p>
    <w:p w:rsidR="005B6779" w:rsidRPr="007827E5" w:rsidRDefault="00A464D5" w:rsidP="005B6779">
      <w:pPr>
        <w:spacing w:line="240" w:lineRule="auto"/>
        <w:jc w:val="center"/>
        <w:rPr>
          <w:rFonts w:ascii="Times New Roman" w:hAnsi="Times New Roman" w:cs="Times New Roman"/>
          <w:szCs w:val="24"/>
        </w:rPr>
      </w:pPr>
      <w:hyperlink r:id="rId8" w:history="1">
        <w:r w:rsidR="00D539D0" w:rsidRPr="001639B1">
          <w:rPr>
            <w:rStyle w:val="Hyperlink"/>
            <w:rFonts w:ascii="Times New Roman" w:hAnsi="Times New Roman" w:cs="Times New Roman"/>
            <w:szCs w:val="24"/>
          </w:rPr>
          <w:t>byrnejac2@gmail.com</w:t>
        </w:r>
      </w:hyperlink>
    </w:p>
    <w:p w:rsidR="005B6779" w:rsidRPr="007827E5" w:rsidRDefault="005B6779" w:rsidP="005B6779">
      <w:pPr>
        <w:spacing w:line="240" w:lineRule="auto"/>
        <w:jc w:val="center"/>
        <w:rPr>
          <w:rFonts w:ascii="Times New Roman" w:hAnsi="Times New Roman" w:cs="Times New Roman"/>
          <w:szCs w:val="24"/>
        </w:rPr>
      </w:pPr>
    </w:p>
    <w:p w:rsidR="005B6779" w:rsidRPr="007827E5" w:rsidRDefault="005B6779" w:rsidP="005B6779">
      <w:pPr>
        <w:spacing w:line="240" w:lineRule="auto"/>
        <w:jc w:val="center"/>
        <w:rPr>
          <w:rFonts w:ascii="Times New Roman" w:hAnsi="Times New Roman" w:cs="Times New Roman"/>
          <w:b/>
          <w:szCs w:val="24"/>
        </w:rPr>
      </w:pPr>
      <w:r w:rsidRPr="007827E5">
        <w:rPr>
          <w:rFonts w:ascii="Times New Roman" w:hAnsi="Times New Roman" w:cs="Times New Roman"/>
          <w:b/>
          <w:szCs w:val="24"/>
        </w:rPr>
        <w:t>Tomas Dwyer</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Institute of Technology Carlow</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Wexford Campus</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Summerhill Road</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Wexford</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0539185815</w:t>
      </w:r>
    </w:p>
    <w:p w:rsidR="005B6779" w:rsidRPr="007827E5" w:rsidRDefault="00A464D5" w:rsidP="005B6779">
      <w:pPr>
        <w:spacing w:line="240" w:lineRule="auto"/>
        <w:jc w:val="center"/>
        <w:rPr>
          <w:rFonts w:ascii="Times New Roman" w:hAnsi="Times New Roman" w:cs="Times New Roman"/>
          <w:szCs w:val="24"/>
        </w:rPr>
      </w:pPr>
      <w:hyperlink r:id="rId9" w:history="1">
        <w:r w:rsidR="005B6779" w:rsidRPr="007827E5">
          <w:rPr>
            <w:rStyle w:val="Hyperlink"/>
            <w:rFonts w:ascii="Times New Roman" w:hAnsi="Times New Roman" w:cs="Times New Roman"/>
            <w:szCs w:val="24"/>
          </w:rPr>
          <w:t>tomas.dwyer@itcarlow.ie</w:t>
        </w:r>
      </w:hyperlink>
    </w:p>
    <w:p w:rsidR="005B6779" w:rsidRPr="007827E5" w:rsidRDefault="005B6779" w:rsidP="005B6779">
      <w:pPr>
        <w:spacing w:line="240" w:lineRule="auto"/>
        <w:jc w:val="center"/>
        <w:rPr>
          <w:rFonts w:ascii="Times New Roman" w:hAnsi="Times New Roman" w:cs="Times New Roman"/>
          <w:szCs w:val="24"/>
        </w:rPr>
      </w:pPr>
    </w:p>
    <w:p w:rsidR="005B6779" w:rsidRPr="007827E5" w:rsidRDefault="005B6779" w:rsidP="005B6779">
      <w:pPr>
        <w:spacing w:line="240" w:lineRule="auto"/>
        <w:jc w:val="center"/>
        <w:rPr>
          <w:rFonts w:ascii="Times New Roman" w:hAnsi="Times New Roman" w:cs="Times New Roman"/>
          <w:b/>
          <w:szCs w:val="24"/>
        </w:rPr>
      </w:pPr>
      <w:r w:rsidRPr="007827E5">
        <w:rPr>
          <w:rFonts w:ascii="Times New Roman" w:hAnsi="Times New Roman" w:cs="Times New Roman"/>
          <w:b/>
          <w:szCs w:val="24"/>
        </w:rPr>
        <w:t>Declan Doyle</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Institute of Technology Carlow</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Kilkenny Road</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Carlow</w:t>
      </w:r>
    </w:p>
    <w:p w:rsidR="005B6779" w:rsidRPr="007827E5" w:rsidRDefault="005B6779" w:rsidP="005B6779">
      <w:pPr>
        <w:spacing w:line="240" w:lineRule="auto"/>
        <w:jc w:val="center"/>
        <w:rPr>
          <w:rFonts w:ascii="Times New Roman" w:hAnsi="Times New Roman" w:cs="Times New Roman"/>
          <w:szCs w:val="24"/>
        </w:rPr>
      </w:pPr>
      <w:r w:rsidRPr="007827E5">
        <w:rPr>
          <w:rFonts w:ascii="Times New Roman" w:hAnsi="Times New Roman" w:cs="Times New Roman"/>
          <w:szCs w:val="24"/>
        </w:rPr>
        <w:t>0539185815</w:t>
      </w:r>
    </w:p>
    <w:p w:rsidR="005B6779" w:rsidRPr="007827E5" w:rsidRDefault="00A464D5" w:rsidP="005B6779">
      <w:pPr>
        <w:spacing w:line="240" w:lineRule="auto"/>
        <w:jc w:val="center"/>
        <w:rPr>
          <w:rFonts w:ascii="Times New Roman" w:hAnsi="Times New Roman" w:cs="Times New Roman"/>
          <w:szCs w:val="24"/>
        </w:rPr>
      </w:pPr>
      <w:hyperlink r:id="rId10" w:history="1">
        <w:r w:rsidR="005B6779" w:rsidRPr="007827E5">
          <w:rPr>
            <w:rStyle w:val="Hyperlink"/>
            <w:rFonts w:ascii="Times New Roman" w:hAnsi="Times New Roman" w:cs="Times New Roman"/>
            <w:szCs w:val="24"/>
          </w:rPr>
          <w:t>declan.doyle@itcarlow.ie</w:t>
        </w:r>
      </w:hyperlink>
    </w:p>
    <w:p w:rsidR="005B6779" w:rsidRPr="007827E5" w:rsidRDefault="005B6779" w:rsidP="005B6779">
      <w:pPr>
        <w:jc w:val="center"/>
        <w:rPr>
          <w:rFonts w:ascii="Times New Roman" w:hAnsi="Times New Roman" w:cs="Times New Roman"/>
          <w:szCs w:val="24"/>
        </w:rPr>
      </w:pPr>
    </w:p>
    <w:p w:rsidR="005B6779" w:rsidRPr="007827E5" w:rsidRDefault="005B6779" w:rsidP="005B6779">
      <w:pPr>
        <w:jc w:val="center"/>
        <w:rPr>
          <w:rFonts w:ascii="Times New Roman" w:hAnsi="Times New Roman" w:cs="Times New Roman"/>
          <w:szCs w:val="24"/>
        </w:rPr>
      </w:pPr>
    </w:p>
    <w:p w:rsidR="005B6779" w:rsidRPr="007827E5" w:rsidRDefault="005B6779" w:rsidP="005B6779">
      <w:pPr>
        <w:jc w:val="center"/>
        <w:rPr>
          <w:rFonts w:ascii="Times New Roman" w:hAnsi="Times New Roman" w:cs="Times New Roman"/>
          <w:b/>
          <w:szCs w:val="24"/>
        </w:rPr>
      </w:pPr>
      <w:r w:rsidRPr="007827E5">
        <w:rPr>
          <w:rFonts w:ascii="Times New Roman" w:hAnsi="Times New Roman" w:cs="Times New Roman"/>
          <w:b/>
          <w:szCs w:val="24"/>
        </w:rPr>
        <w:t>COMPETITIVE PAPER</w:t>
      </w:r>
    </w:p>
    <w:p w:rsidR="005B6779" w:rsidRPr="007827E5" w:rsidRDefault="005B6779" w:rsidP="005B6779">
      <w:pPr>
        <w:jc w:val="center"/>
        <w:rPr>
          <w:rFonts w:ascii="Times New Roman" w:hAnsi="Times New Roman" w:cs="Times New Roman"/>
          <w:b/>
          <w:szCs w:val="24"/>
        </w:rPr>
      </w:pPr>
    </w:p>
    <w:p w:rsidR="005B6779" w:rsidRPr="007827E5" w:rsidRDefault="005B6779" w:rsidP="005B6779">
      <w:pPr>
        <w:jc w:val="center"/>
        <w:rPr>
          <w:rFonts w:ascii="Times New Roman" w:hAnsi="Times New Roman" w:cs="Times New Roman"/>
          <w:b/>
          <w:bCs/>
          <w:szCs w:val="24"/>
        </w:rPr>
      </w:pPr>
      <w:r w:rsidRPr="007827E5">
        <w:rPr>
          <w:rFonts w:ascii="Times New Roman" w:hAnsi="Times New Roman" w:cs="Times New Roman"/>
          <w:b/>
          <w:bCs/>
          <w:szCs w:val="24"/>
        </w:rPr>
        <w:t>TRACK: MARKETING AND SERVICES MANAGEMENT</w:t>
      </w:r>
    </w:p>
    <w:p w:rsidR="005B6779" w:rsidRPr="007827E5" w:rsidRDefault="005B6779" w:rsidP="005B6779">
      <w:pPr>
        <w:jc w:val="center"/>
        <w:rPr>
          <w:rFonts w:ascii="Times New Roman" w:hAnsi="Times New Roman" w:cs="Times New Roman"/>
          <w:b/>
          <w:bCs/>
          <w:szCs w:val="24"/>
        </w:rPr>
      </w:pPr>
    </w:p>
    <w:p w:rsidR="00612F4E" w:rsidRPr="007827E5" w:rsidRDefault="00612F4E" w:rsidP="00612F4E">
      <w:pPr>
        <w:jc w:val="center"/>
        <w:rPr>
          <w:rFonts w:ascii="Times New Roman" w:hAnsi="Times New Roman" w:cs="Times New Roman"/>
          <w:b/>
          <w:bCs/>
          <w:szCs w:val="24"/>
        </w:rPr>
      </w:pPr>
      <w:r w:rsidRPr="007827E5">
        <w:rPr>
          <w:rFonts w:ascii="Times New Roman" w:hAnsi="Times New Roman" w:cs="Times New Roman"/>
          <w:b/>
          <w:bCs/>
          <w:szCs w:val="24"/>
        </w:rPr>
        <w:br w:type="page"/>
      </w:r>
    </w:p>
    <w:p w:rsidR="002C4EF8" w:rsidRPr="007827E5" w:rsidRDefault="002C4EF8" w:rsidP="002C4EF8">
      <w:pPr>
        <w:pStyle w:val="Normal1"/>
      </w:pPr>
      <w:r w:rsidRPr="007827E5">
        <w:lastRenderedPageBreak/>
        <w:t>ABSTRACT</w:t>
      </w:r>
    </w:p>
    <w:p w:rsidR="002C4EF8" w:rsidRPr="007827E5" w:rsidRDefault="002C4EF8" w:rsidP="002C4EF8">
      <w:pPr>
        <w:spacing w:line="240" w:lineRule="auto"/>
        <w:jc w:val="center"/>
        <w:outlineLvl w:val="0"/>
        <w:rPr>
          <w:rFonts w:ascii="Times New Roman" w:hAnsi="Times New Roman" w:cs="Times New Roman"/>
          <w:szCs w:val="24"/>
        </w:rPr>
      </w:pPr>
    </w:p>
    <w:p w:rsidR="002C4EF8" w:rsidRPr="007827E5" w:rsidRDefault="002C4EF8" w:rsidP="002C4EF8">
      <w:pPr>
        <w:spacing w:line="240" w:lineRule="auto"/>
        <w:jc w:val="center"/>
        <w:rPr>
          <w:rFonts w:ascii="Times New Roman" w:hAnsi="Times New Roman" w:cs="Times New Roman"/>
          <w:b/>
          <w:szCs w:val="24"/>
        </w:rPr>
      </w:pPr>
      <w:r w:rsidRPr="007827E5">
        <w:rPr>
          <w:rFonts w:ascii="Times New Roman" w:hAnsi="Times New Roman" w:cs="Times New Roman"/>
          <w:b/>
          <w:szCs w:val="24"/>
        </w:rPr>
        <w:t xml:space="preserve">AN EXAMINATION OF THE VALUES OF A MARKET ORIENTATED ORGANISATIONAL CULTURAL </w:t>
      </w:r>
    </w:p>
    <w:p w:rsidR="002C4EF8" w:rsidRPr="007827E5" w:rsidRDefault="002C4EF8" w:rsidP="002C4EF8">
      <w:pPr>
        <w:autoSpaceDE w:val="0"/>
        <w:autoSpaceDN w:val="0"/>
        <w:adjustRightInd w:val="0"/>
        <w:rPr>
          <w:rFonts w:ascii="Times New Roman" w:hAnsi="Times New Roman" w:cs="Times New Roman"/>
          <w:b/>
          <w:bCs/>
          <w:szCs w:val="24"/>
        </w:rPr>
      </w:pPr>
    </w:p>
    <w:p w:rsidR="002C4EF8" w:rsidRPr="00B658B0" w:rsidRDefault="002C4EF8" w:rsidP="002C4EF8">
      <w:pPr>
        <w:spacing w:line="480" w:lineRule="auto"/>
        <w:rPr>
          <w:rFonts w:ascii="Times New Roman" w:hAnsi="Times New Roman" w:cs="Times New Roman"/>
          <w:szCs w:val="24"/>
        </w:rPr>
      </w:pPr>
      <w:r w:rsidRPr="00B658B0">
        <w:rPr>
          <w:rFonts w:ascii="Times New Roman" w:hAnsi="Times New Roman" w:cs="Times New Roman"/>
          <w:szCs w:val="24"/>
        </w:rPr>
        <w:t xml:space="preserve">This study investigated (a) the organisational cultural values in market orientated companies and (b) if they encourage market orientation behaviours. </w:t>
      </w:r>
      <w:r>
        <w:rPr>
          <w:rFonts w:ascii="Times New Roman" w:hAnsi="Times New Roman" w:cs="Times New Roman"/>
          <w:szCs w:val="24"/>
        </w:rPr>
        <w:t xml:space="preserve"> </w:t>
      </w:r>
      <w:r w:rsidRPr="00B658B0">
        <w:rPr>
          <w:rFonts w:ascii="Times New Roman" w:hAnsi="Times New Roman" w:cs="Times New Roman"/>
          <w:szCs w:val="24"/>
        </w:rPr>
        <w:t xml:space="preserve">The importance of organisation culture as a driver in of market </w:t>
      </w:r>
      <w:r w:rsidR="00FC1E4C">
        <w:rPr>
          <w:rFonts w:ascii="Times New Roman" w:hAnsi="Times New Roman" w:cs="Times New Roman"/>
          <w:szCs w:val="24"/>
        </w:rPr>
        <w:t xml:space="preserve">orientation is well documented </w:t>
      </w:r>
      <w:r w:rsidR="00FC1E4C" w:rsidRPr="007827E5">
        <w:rPr>
          <w:rFonts w:ascii="Times New Roman" w:hAnsi="Times New Roman" w:cs="Times New Roman"/>
          <w:szCs w:val="24"/>
        </w:rPr>
        <w:t xml:space="preserve">(Halliday, 2000). </w:t>
      </w:r>
      <w:r>
        <w:rPr>
          <w:rFonts w:ascii="Times New Roman" w:hAnsi="Times New Roman" w:cs="Times New Roman"/>
          <w:szCs w:val="24"/>
        </w:rPr>
        <w:t xml:space="preserve"> Values are furthermore considered </w:t>
      </w:r>
      <w:r w:rsidRPr="00B658B0">
        <w:rPr>
          <w:rFonts w:ascii="Times New Roman" w:hAnsi="Times New Roman" w:cs="Times New Roman"/>
          <w:szCs w:val="24"/>
        </w:rPr>
        <w:t xml:space="preserve">the </w:t>
      </w:r>
      <w:r>
        <w:rPr>
          <w:rFonts w:ascii="Times New Roman" w:hAnsi="Times New Roman" w:cs="Times New Roman"/>
          <w:szCs w:val="24"/>
        </w:rPr>
        <w:t xml:space="preserve">foundation </w:t>
      </w:r>
      <w:r w:rsidRPr="00B658B0">
        <w:rPr>
          <w:rFonts w:ascii="Times New Roman" w:hAnsi="Times New Roman" w:cs="Times New Roman"/>
          <w:szCs w:val="24"/>
        </w:rPr>
        <w:t>of a</w:t>
      </w:r>
      <w:r w:rsidR="00FC1E4C">
        <w:rPr>
          <w:rFonts w:ascii="Times New Roman" w:hAnsi="Times New Roman" w:cs="Times New Roman"/>
          <w:szCs w:val="24"/>
        </w:rPr>
        <w:t>n</w:t>
      </w:r>
      <w:r>
        <w:rPr>
          <w:rFonts w:ascii="Times New Roman" w:hAnsi="Times New Roman" w:cs="Times New Roman"/>
          <w:szCs w:val="24"/>
        </w:rPr>
        <w:t xml:space="preserve"> organisation’s </w:t>
      </w:r>
      <w:r w:rsidRPr="00B658B0">
        <w:rPr>
          <w:rFonts w:ascii="Times New Roman" w:hAnsi="Times New Roman" w:cs="Times New Roman"/>
          <w:szCs w:val="24"/>
        </w:rPr>
        <w:t>culture</w:t>
      </w:r>
      <w:r>
        <w:rPr>
          <w:rFonts w:ascii="Times New Roman" w:hAnsi="Times New Roman" w:cs="Times New Roman"/>
          <w:szCs w:val="24"/>
        </w:rPr>
        <w:t xml:space="preserve"> (Deal and Kennedy,</w:t>
      </w:r>
      <w:r w:rsidRPr="00B658B0">
        <w:rPr>
          <w:rFonts w:ascii="Times New Roman" w:hAnsi="Times New Roman" w:cs="Times New Roman"/>
          <w:szCs w:val="24"/>
        </w:rPr>
        <w:t xml:space="preserve"> 1982</w:t>
      </w:r>
      <w:r>
        <w:rPr>
          <w:rFonts w:ascii="Times New Roman" w:hAnsi="Times New Roman" w:cs="Times New Roman"/>
          <w:szCs w:val="24"/>
        </w:rPr>
        <w:t xml:space="preserve">). </w:t>
      </w:r>
      <w:r w:rsidRPr="00B658B0">
        <w:rPr>
          <w:rFonts w:ascii="Times New Roman" w:hAnsi="Times New Roman" w:cs="Times New Roman"/>
          <w:szCs w:val="24"/>
        </w:rPr>
        <w:t xml:space="preserve">A case study approach utilising questionnaires (n=65), interviews (n=10) and observations of three companies was used in this study.  This study concludes that a range of the organisational cultural </w:t>
      </w:r>
      <w:r w:rsidRPr="00B658B0">
        <w:rPr>
          <w:rFonts w:ascii="Times New Roman" w:hAnsi="Times New Roman" w:cs="Times New Roman"/>
          <w:szCs w:val="24"/>
          <w:lang w:val="en-GB"/>
        </w:rPr>
        <w:t xml:space="preserve">values were </w:t>
      </w:r>
      <w:r>
        <w:rPr>
          <w:rFonts w:ascii="Times New Roman" w:hAnsi="Times New Roman" w:cs="Times New Roman"/>
          <w:szCs w:val="24"/>
          <w:lang w:eastAsia="en-IE"/>
        </w:rPr>
        <w:t xml:space="preserve">evident </w:t>
      </w:r>
      <w:r w:rsidRPr="00B658B0">
        <w:rPr>
          <w:rFonts w:ascii="Times New Roman" w:hAnsi="Times New Roman" w:cs="Times New Roman"/>
          <w:szCs w:val="24"/>
        </w:rPr>
        <w:t>in market orientated companies</w:t>
      </w:r>
      <w:r w:rsidRPr="00B658B0">
        <w:rPr>
          <w:rFonts w:ascii="Times New Roman" w:hAnsi="Times New Roman" w:cs="Times New Roman"/>
          <w:szCs w:val="24"/>
          <w:lang w:eastAsia="en-IE"/>
        </w:rPr>
        <w:t xml:space="preserve"> consistent with those found in the market orientation literature</w:t>
      </w:r>
      <w:r>
        <w:rPr>
          <w:rFonts w:ascii="Times New Roman" w:hAnsi="Times New Roman" w:cs="Times New Roman"/>
          <w:szCs w:val="24"/>
          <w:lang w:eastAsia="en-IE"/>
        </w:rPr>
        <w:t xml:space="preserve"> (</w:t>
      </w:r>
      <w:r>
        <w:rPr>
          <w:rFonts w:ascii="Times New Roman" w:hAnsi="Times New Roman" w:cs="Times New Roman"/>
          <w:szCs w:val="24"/>
        </w:rPr>
        <w:t>Homburg and Pflesser</w:t>
      </w:r>
      <w:r w:rsidR="00FC1E4C">
        <w:rPr>
          <w:rFonts w:ascii="Times New Roman" w:hAnsi="Times New Roman" w:cs="Times New Roman"/>
          <w:szCs w:val="24"/>
        </w:rPr>
        <w:t>,</w:t>
      </w:r>
      <w:r>
        <w:rPr>
          <w:rFonts w:ascii="Times New Roman" w:hAnsi="Times New Roman" w:cs="Times New Roman"/>
          <w:szCs w:val="24"/>
        </w:rPr>
        <w:t xml:space="preserve"> 2000)</w:t>
      </w:r>
      <w:r>
        <w:rPr>
          <w:rFonts w:ascii="Times New Roman" w:hAnsi="Times New Roman" w:cs="Times New Roman"/>
          <w:szCs w:val="24"/>
          <w:lang w:eastAsia="en-IE"/>
        </w:rPr>
        <w:t xml:space="preserve">. </w:t>
      </w:r>
      <w:r w:rsidRPr="00B658B0">
        <w:rPr>
          <w:rFonts w:ascii="Times New Roman" w:hAnsi="Times New Roman" w:cs="Times New Roman"/>
          <w:szCs w:val="24"/>
        </w:rPr>
        <w:t xml:space="preserve"> Both quantitative and qualitative evidence supports the correlation between values and market orientated behaviours </w:t>
      </w:r>
      <w:r>
        <w:rPr>
          <w:rFonts w:ascii="Times New Roman" w:hAnsi="Times New Roman" w:cs="Times New Roman"/>
          <w:szCs w:val="24"/>
        </w:rPr>
        <w:t>(r = .73, p (one-tailed) &lt;.01),</w:t>
      </w:r>
      <w:r w:rsidRPr="00B658B0">
        <w:rPr>
          <w:rFonts w:ascii="Times New Roman" w:hAnsi="Times New Roman" w:cs="Times New Roman"/>
          <w:szCs w:val="24"/>
        </w:rPr>
        <w:t xml:space="preserve"> </w:t>
      </w:r>
      <w:r>
        <w:rPr>
          <w:rFonts w:ascii="Times New Roman" w:hAnsi="Times New Roman" w:cs="Times New Roman"/>
          <w:szCs w:val="24"/>
        </w:rPr>
        <w:t xml:space="preserve">indicating </w:t>
      </w:r>
      <w:r w:rsidRPr="00B658B0">
        <w:rPr>
          <w:rFonts w:ascii="Times New Roman" w:hAnsi="Times New Roman" w:cs="Times New Roman"/>
          <w:szCs w:val="24"/>
        </w:rPr>
        <w:t>that values play an important role in determin</w:t>
      </w:r>
      <w:r>
        <w:rPr>
          <w:rFonts w:ascii="Times New Roman" w:hAnsi="Times New Roman" w:cs="Times New Roman"/>
          <w:szCs w:val="24"/>
        </w:rPr>
        <w:t>ing market orientated behaviours.  T</w:t>
      </w:r>
      <w:r w:rsidRPr="00E3726F">
        <w:rPr>
          <w:rFonts w:ascii="Times New Roman" w:hAnsi="Times New Roman" w:cs="Times New Roman"/>
          <w:szCs w:val="24"/>
        </w:rPr>
        <w:t xml:space="preserve">hus it </w:t>
      </w:r>
      <w:r>
        <w:rPr>
          <w:rFonts w:ascii="Times New Roman" w:hAnsi="Times New Roman" w:cs="Times New Roman"/>
          <w:szCs w:val="24"/>
        </w:rPr>
        <w:t xml:space="preserve">is </w:t>
      </w:r>
      <w:r w:rsidRPr="00E3726F">
        <w:rPr>
          <w:rFonts w:ascii="Times New Roman" w:hAnsi="Times New Roman" w:cs="Times New Roman"/>
          <w:szCs w:val="24"/>
        </w:rPr>
        <w:t>proposed that embedding the values associated with market orientation will drive market orientated behaviours.</w:t>
      </w:r>
      <w:r w:rsidRPr="00B658B0">
        <w:rPr>
          <w:rFonts w:ascii="Times New Roman" w:hAnsi="Times New Roman" w:cs="Times New Roman"/>
          <w:szCs w:val="24"/>
        </w:rPr>
        <w:t xml:space="preserve"> </w:t>
      </w:r>
    </w:p>
    <w:p w:rsidR="002C4EF8" w:rsidRPr="007827E5" w:rsidRDefault="002C4EF8" w:rsidP="002C4EF8">
      <w:pPr>
        <w:pStyle w:val="Normal1"/>
      </w:pPr>
      <w:r w:rsidRPr="007827E5">
        <w:t>INTRODUCTION</w:t>
      </w:r>
    </w:p>
    <w:p w:rsidR="002C4EF8"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This focus of this paper is to examine the values of a market orientated organisational culture.  There has been a considerable amount of literature and research covering both market orientation and organisational culture (Narver and Slater, 1990; Kohli and Jaworski, 1990; Slater and Naver, 1994, 2000); Avlonitis and Gou</w:t>
      </w:r>
      <w:r>
        <w:rPr>
          <w:rFonts w:ascii="Times New Roman" w:hAnsi="Times New Roman" w:cs="Times New Roman"/>
          <w:szCs w:val="24"/>
        </w:rPr>
        <w:t>naris, 1</w:t>
      </w:r>
      <w:r w:rsidR="00FC1E4C">
        <w:rPr>
          <w:rFonts w:ascii="Times New Roman" w:hAnsi="Times New Roman" w:cs="Times New Roman"/>
          <w:szCs w:val="24"/>
        </w:rPr>
        <w:t>999; Homburg and Pflesser, 2000</w:t>
      </w:r>
      <w:r w:rsidRPr="007827E5">
        <w:rPr>
          <w:rFonts w:ascii="Times New Roman" w:hAnsi="Times New Roman" w:cs="Times New Roman"/>
          <w:szCs w:val="24"/>
        </w:rPr>
        <w:t xml:space="preserve">).  There have been many discussions and debates in the literature relating to each concept in its own right with an ongoing discussion as to how the two concepts are linked (Narver and Slater, 1990; Day, 1998, 2000; Homburg and Pflesser, 2000; Kasper, 2002, 2005; </w:t>
      </w:r>
      <w:r w:rsidRPr="007827E5">
        <w:rPr>
          <w:rFonts w:ascii="Times New Roman" w:hAnsi="Times New Roman" w:cs="Times New Roman"/>
          <w:szCs w:val="24"/>
          <w:lang w:val="en-US"/>
        </w:rPr>
        <w:t>van Raaij, 2010)</w:t>
      </w:r>
      <w:r w:rsidRPr="007827E5">
        <w:rPr>
          <w:rFonts w:ascii="Times New Roman" w:hAnsi="Times New Roman" w:cs="Times New Roman"/>
          <w:szCs w:val="24"/>
        </w:rPr>
        <w:t xml:space="preserve">.  </w:t>
      </w: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lastRenderedPageBreak/>
        <w:t>Market orientation is an important element in creating and sustaining a competitive advantage and has over the years been found to be positively related to performance, innovation as well as customer and employee satisfaction (Narver and Slater, 1990; Kohli and Jaworski, 1990; Ruekert,</w:t>
      </w:r>
      <w:r>
        <w:rPr>
          <w:rFonts w:ascii="Times New Roman" w:hAnsi="Times New Roman" w:cs="Times New Roman"/>
          <w:szCs w:val="24"/>
        </w:rPr>
        <w:t xml:space="preserve"> 1992;</w:t>
      </w:r>
      <w:r w:rsidRPr="007827E5">
        <w:rPr>
          <w:rFonts w:ascii="Times New Roman" w:hAnsi="Times New Roman" w:cs="Times New Roman"/>
          <w:szCs w:val="24"/>
        </w:rPr>
        <w:t xml:space="preserve"> Hunt and Morga</w:t>
      </w:r>
      <w:r>
        <w:rPr>
          <w:rFonts w:ascii="Times New Roman" w:hAnsi="Times New Roman" w:cs="Times New Roman"/>
          <w:szCs w:val="24"/>
        </w:rPr>
        <w:t>n, 1995</w:t>
      </w:r>
      <w:r w:rsidRPr="007827E5">
        <w:rPr>
          <w:rFonts w:ascii="Times New Roman" w:hAnsi="Times New Roman" w:cs="Times New Roman"/>
          <w:szCs w:val="24"/>
        </w:rPr>
        <w:t xml:space="preserve">; </w:t>
      </w:r>
      <w:r>
        <w:rPr>
          <w:rFonts w:ascii="Times New Roman" w:hAnsi="Times New Roman" w:cs="Times New Roman"/>
          <w:szCs w:val="24"/>
        </w:rPr>
        <w:t>Han et al. 1998</w:t>
      </w:r>
      <w:r w:rsidRPr="007827E5">
        <w:rPr>
          <w:rFonts w:ascii="Times New Roman" w:hAnsi="Times New Roman" w:cs="Times New Roman"/>
          <w:szCs w:val="24"/>
        </w:rPr>
        <w:t>; Kirca et al., 2005).  Narver and Slater (1990) pointed out in their influential writings on the subject that judging by the attention paid to the topic, market orientation is at “the very heart of modern marketing strategy”.  Taking elements from the seminal writers on the subject (Narver and Slater, 1990; Kohli and Jaworski, 1990) market orientation is concerned with the creation of superior value for customers and involves the companywide generation, dissemination and responsiveness to that information in order to best serve a customer’s current and future needs.  Since the early 1990s the main areas of research have conceptualised market orientation from either a behavioural perspective or from a cultural perspective (Narver and Slater, 1990; Kohli an</w:t>
      </w:r>
      <w:r>
        <w:rPr>
          <w:rFonts w:ascii="Times New Roman" w:hAnsi="Times New Roman" w:cs="Times New Roman"/>
          <w:szCs w:val="24"/>
        </w:rPr>
        <w:t>d Jaworski, 1990;</w:t>
      </w:r>
      <w:r w:rsidRPr="007827E5">
        <w:rPr>
          <w:rFonts w:ascii="Times New Roman" w:hAnsi="Times New Roman" w:cs="Times New Roman"/>
          <w:szCs w:val="24"/>
        </w:rPr>
        <w:t xml:space="preserve"> Homburg and Pflesser, 2000; Gebhardt et al., 2006).  Each perspective poses the question</w:t>
      </w:r>
      <w:r w:rsidR="00FC1E4C">
        <w:rPr>
          <w:rFonts w:ascii="Times New Roman" w:hAnsi="Times New Roman" w:cs="Times New Roman"/>
          <w:szCs w:val="24"/>
        </w:rPr>
        <w:t>:</w:t>
      </w:r>
      <w:r w:rsidRPr="007827E5">
        <w:rPr>
          <w:rFonts w:ascii="Times New Roman" w:hAnsi="Times New Roman" w:cs="Times New Roman"/>
          <w:szCs w:val="24"/>
        </w:rPr>
        <w:t xml:space="preserve"> is the implementation of market orientation brought about a) through behaviours of an organisation? or b) is it the organisational culture of the company that influences market orientation behaviours?.  This study comes from the cultural perspective of market orientation which proposes that the organisational culture encourages a market orientation and market orientated behaviours in an organisation</w:t>
      </w:r>
      <w:r>
        <w:rPr>
          <w:rFonts w:ascii="Times New Roman" w:hAnsi="Times New Roman" w:cs="Times New Roman"/>
          <w:szCs w:val="24"/>
        </w:rPr>
        <w:t xml:space="preserve"> (</w:t>
      </w:r>
      <w:r w:rsidRPr="007827E5">
        <w:rPr>
          <w:rFonts w:ascii="Times New Roman" w:hAnsi="Times New Roman" w:cs="Times New Roman"/>
          <w:szCs w:val="24"/>
        </w:rPr>
        <w:t>Gebhardt et al., 2006).</w:t>
      </w:r>
    </w:p>
    <w:p w:rsidR="002C4EF8" w:rsidRDefault="002C4EF8" w:rsidP="002C4EF8">
      <w:pPr>
        <w:spacing w:line="480" w:lineRule="auto"/>
        <w:rPr>
          <w:rFonts w:ascii="Times New Roman" w:hAnsi="Times New Roman" w:cs="Times New Roman"/>
          <w:szCs w:val="24"/>
        </w:rPr>
      </w:pPr>
    </w:p>
    <w:p w:rsidR="002C4EF8" w:rsidRPr="007827E5" w:rsidRDefault="002C4EF8" w:rsidP="002C4EF8">
      <w:pPr>
        <w:spacing w:line="480" w:lineRule="auto"/>
        <w:rPr>
          <w:rFonts w:ascii="Times New Roman" w:hAnsi="Times New Roman" w:cs="Times New Roman"/>
          <w:szCs w:val="24"/>
          <w:lang w:eastAsia="en-IE"/>
        </w:rPr>
      </w:pPr>
      <w:r w:rsidRPr="007827E5">
        <w:rPr>
          <w:rFonts w:ascii="Times New Roman" w:hAnsi="Times New Roman" w:cs="Times New Roman"/>
          <w:szCs w:val="24"/>
        </w:rPr>
        <w:t>Organisational cultural is it has been argued is made up of different layers of culture including the values, norms, artefacts and behaviours that exist in a company</w:t>
      </w:r>
      <w:r w:rsidR="00FC1E4C">
        <w:rPr>
          <w:rFonts w:ascii="Times New Roman" w:hAnsi="Times New Roman" w:cs="Times New Roman"/>
          <w:szCs w:val="24"/>
        </w:rPr>
        <w:t>.  These are</w:t>
      </w:r>
      <w:r w:rsidRPr="007827E5">
        <w:rPr>
          <w:rFonts w:ascii="Times New Roman" w:hAnsi="Times New Roman" w:cs="Times New Roman"/>
          <w:szCs w:val="24"/>
        </w:rPr>
        <w:t xml:space="preserve"> considered the manifestations of an organisation’s culture (Schein, 1984; Trice and Beyer, 1993).  Homburg and Pflesser (2000) made the distinction between the different layers of organisational culture and </w:t>
      </w:r>
      <w:r w:rsidRPr="007827E5">
        <w:rPr>
          <w:rFonts w:ascii="Times New Roman" w:hAnsi="Times New Roman" w:cs="Times New Roman"/>
          <w:szCs w:val="24"/>
        </w:rPr>
        <w:lastRenderedPageBreak/>
        <w:t xml:space="preserve">analysed the relationships between the different layers of market orientated organisational culture identifying the causal link between the layers of culture that support market orientation.  </w:t>
      </w:r>
      <w:r>
        <w:rPr>
          <w:rFonts w:ascii="Times New Roman" w:hAnsi="Times New Roman" w:cs="Times New Roman"/>
          <w:szCs w:val="24"/>
        </w:rPr>
        <w:t>Deal and Kennedy</w:t>
      </w:r>
      <w:r w:rsidRPr="007827E5">
        <w:rPr>
          <w:rFonts w:ascii="Times New Roman" w:hAnsi="Times New Roman" w:cs="Times New Roman"/>
          <w:szCs w:val="24"/>
        </w:rPr>
        <w:t xml:space="preserve"> </w:t>
      </w:r>
      <w:r>
        <w:rPr>
          <w:rFonts w:ascii="Times New Roman" w:hAnsi="Times New Roman" w:cs="Times New Roman"/>
          <w:szCs w:val="24"/>
        </w:rPr>
        <w:t>(</w:t>
      </w:r>
      <w:r w:rsidRPr="007827E5">
        <w:rPr>
          <w:rFonts w:ascii="Times New Roman" w:hAnsi="Times New Roman" w:cs="Times New Roman"/>
          <w:szCs w:val="24"/>
        </w:rPr>
        <w:t>1982, p. 21)</w:t>
      </w:r>
      <w:r>
        <w:rPr>
          <w:rFonts w:ascii="Times New Roman" w:hAnsi="Times New Roman" w:cs="Times New Roman"/>
          <w:szCs w:val="24"/>
        </w:rPr>
        <w:t xml:space="preserve"> identified o</w:t>
      </w:r>
      <w:r w:rsidRPr="007827E5">
        <w:rPr>
          <w:rFonts w:ascii="Times New Roman" w:hAnsi="Times New Roman" w:cs="Times New Roman"/>
          <w:szCs w:val="24"/>
        </w:rPr>
        <w:t xml:space="preserve">ne </w:t>
      </w:r>
      <w:r>
        <w:rPr>
          <w:rFonts w:ascii="Times New Roman" w:hAnsi="Times New Roman" w:cs="Times New Roman"/>
          <w:szCs w:val="24"/>
        </w:rPr>
        <w:t xml:space="preserve">of the </w:t>
      </w:r>
      <w:r w:rsidRPr="007827E5">
        <w:rPr>
          <w:rFonts w:ascii="Times New Roman" w:hAnsi="Times New Roman" w:cs="Times New Roman"/>
          <w:szCs w:val="24"/>
        </w:rPr>
        <w:t>layer</w:t>
      </w:r>
      <w:r>
        <w:rPr>
          <w:rFonts w:ascii="Times New Roman" w:hAnsi="Times New Roman" w:cs="Times New Roman"/>
          <w:szCs w:val="24"/>
        </w:rPr>
        <w:t>s</w:t>
      </w:r>
      <w:r w:rsidRPr="007827E5">
        <w:rPr>
          <w:rFonts w:ascii="Times New Roman" w:hAnsi="Times New Roman" w:cs="Times New Roman"/>
          <w:szCs w:val="24"/>
        </w:rPr>
        <w:t xml:space="preserve"> of culture </w:t>
      </w:r>
      <w:r>
        <w:rPr>
          <w:rFonts w:ascii="Times New Roman" w:hAnsi="Times New Roman" w:cs="Times New Roman"/>
          <w:szCs w:val="24"/>
        </w:rPr>
        <w:t xml:space="preserve">– values as </w:t>
      </w:r>
      <w:r w:rsidRPr="007827E5">
        <w:rPr>
          <w:rFonts w:ascii="Times New Roman" w:hAnsi="Times New Roman" w:cs="Times New Roman"/>
          <w:szCs w:val="24"/>
        </w:rPr>
        <w:t>“the bedrock of any corporate culture” which give employees a sense of direction and guidelines for their day-to-day behaviour</w:t>
      </w:r>
      <w:r>
        <w:rPr>
          <w:rFonts w:ascii="Times New Roman" w:hAnsi="Times New Roman" w:cs="Times New Roman"/>
          <w:szCs w:val="24"/>
        </w:rPr>
        <w:t>.</w:t>
      </w:r>
      <w:r w:rsidRPr="007827E5">
        <w:rPr>
          <w:rFonts w:ascii="Times New Roman" w:hAnsi="Times New Roman" w:cs="Times New Roman"/>
          <w:szCs w:val="24"/>
        </w:rPr>
        <w:t xml:space="preserve">  Hofstede et al. (1990) depict organisational culture as an onion with values at the centre, an idea shared by Trice and Beyer (1993) acknowledging that values are at the core of an organisation.  Homburg and Pflesser (2000) set out to identify what values are “the most relevant shared basic values of a market orientated organisational culture”.  This study investigated if the values identified by Homburg and Pflesser (2000) exist in market orientated companies and </w:t>
      </w:r>
      <w:r w:rsidRPr="007827E5">
        <w:rPr>
          <w:rFonts w:ascii="Times New Roman" w:hAnsi="Times New Roman" w:cs="Times New Roman"/>
          <w:szCs w:val="24"/>
          <w:lang w:eastAsia="en-IE"/>
        </w:rPr>
        <w:t>examined the role they play in encouraging a market orientation in companies.</w:t>
      </w:r>
    </w:p>
    <w:p w:rsidR="002C4EF8" w:rsidRPr="005D7841" w:rsidRDefault="002C4EF8" w:rsidP="002C4EF8">
      <w:pPr>
        <w:pStyle w:val="Normal1"/>
      </w:pPr>
      <w:r w:rsidRPr="007827E5">
        <w:t>RESEARCH AIM</w:t>
      </w:r>
    </w:p>
    <w:p w:rsidR="002C4EF8" w:rsidRPr="007827E5" w:rsidRDefault="002C4EF8" w:rsidP="002C4EF8">
      <w:pPr>
        <w:autoSpaceDE w:val="0"/>
        <w:autoSpaceDN w:val="0"/>
        <w:adjustRightInd w:val="0"/>
        <w:spacing w:line="480" w:lineRule="auto"/>
        <w:rPr>
          <w:rFonts w:ascii="Times New Roman" w:hAnsi="Times New Roman" w:cs="Times New Roman"/>
          <w:szCs w:val="24"/>
        </w:rPr>
      </w:pPr>
      <w:r w:rsidRPr="007827E5">
        <w:rPr>
          <w:rFonts w:ascii="Times New Roman" w:hAnsi="Times New Roman" w:cs="Times New Roman"/>
          <w:szCs w:val="24"/>
        </w:rPr>
        <w:t>A crucial factor in implementing a market orientation strategy is the organisational culture of the company</w:t>
      </w:r>
      <w:r>
        <w:rPr>
          <w:rFonts w:ascii="Times New Roman" w:hAnsi="Times New Roman" w:cs="Times New Roman"/>
          <w:szCs w:val="24"/>
        </w:rPr>
        <w:t xml:space="preserve"> as re</w:t>
      </w:r>
      <w:r w:rsidRPr="007827E5">
        <w:rPr>
          <w:rFonts w:ascii="Times New Roman" w:hAnsi="Times New Roman" w:cs="Times New Roman"/>
          <w:szCs w:val="24"/>
        </w:rPr>
        <w:t>search has acknowledged that ignoring the organisational culture has implications on the successful implementation of a market orientation strategy (Halliday, 2000). Consequently it is necessary to identify the characteristics of the organisational culture of market orientated companies.  As pointed out by Homburg and Pflesser (2000, p. 450) examining the layers of organisational culture will lead to “a better understanding of the forces driving market orientated behaviour”.  In order to develop this understanding of how organisational culture is a</w:t>
      </w:r>
      <w:r>
        <w:rPr>
          <w:rFonts w:ascii="Times New Roman" w:hAnsi="Times New Roman" w:cs="Times New Roman"/>
          <w:szCs w:val="24"/>
        </w:rPr>
        <w:t xml:space="preserve"> driver </w:t>
      </w:r>
      <w:r w:rsidR="00FC1E4C">
        <w:rPr>
          <w:rFonts w:ascii="Times New Roman" w:hAnsi="Times New Roman" w:cs="Times New Roman"/>
          <w:szCs w:val="24"/>
        </w:rPr>
        <w:t>of</w:t>
      </w:r>
      <w:r>
        <w:rPr>
          <w:rFonts w:ascii="Times New Roman" w:hAnsi="Times New Roman" w:cs="Times New Roman"/>
          <w:szCs w:val="24"/>
        </w:rPr>
        <w:t xml:space="preserve"> market orientation </w:t>
      </w:r>
      <w:r w:rsidRPr="007827E5">
        <w:rPr>
          <w:rFonts w:ascii="Times New Roman" w:hAnsi="Times New Roman" w:cs="Times New Roman"/>
          <w:szCs w:val="24"/>
        </w:rPr>
        <w:t>in companies, this study examined what organisational cultural values</w:t>
      </w:r>
      <w:r w:rsidRPr="007827E5">
        <w:rPr>
          <w:rFonts w:ascii="Times New Roman" w:hAnsi="Times New Roman" w:cs="Times New Roman"/>
          <w:szCs w:val="24"/>
          <w:lang w:eastAsia="en-IE"/>
        </w:rPr>
        <w:t xml:space="preserve"> exist </w:t>
      </w:r>
      <w:r w:rsidRPr="007827E5">
        <w:rPr>
          <w:rFonts w:ascii="Times New Roman" w:hAnsi="Times New Roman" w:cs="Times New Roman"/>
          <w:szCs w:val="24"/>
        </w:rPr>
        <w:t>in market orientated companies and if these val</w:t>
      </w:r>
      <w:r w:rsidR="00FC1E4C">
        <w:rPr>
          <w:rFonts w:ascii="Times New Roman" w:hAnsi="Times New Roman" w:cs="Times New Roman"/>
          <w:szCs w:val="24"/>
        </w:rPr>
        <w:t>ues encourage market orientated</w:t>
      </w:r>
      <w:r>
        <w:rPr>
          <w:rFonts w:ascii="Times New Roman" w:hAnsi="Times New Roman" w:cs="Times New Roman"/>
          <w:szCs w:val="24"/>
        </w:rPr>
        <w:t xml:space="preserve"> behaviours</w:t>
      </w:r>
      <w:r w:rsidRPr="007827E5">
        <w:rPr>
          <w:rFonts w:ascii="Times New Roman" w:hAnsi="Times New Roman" w:cs="Times New Roman"/>
          <w:szCs w:val="24"/>
        </w:rPr>
        <w:t>.</w:t>
      </w:r>
    </w:p>
    <w:p w:rsidR="002C4EF8" w:rsidRPr="007827E5" w:rsidRDefault="002C4EF8" w:rsidP="002C4EF8">
      <w:pPr>
        <w:pStyle w:val="Normal1"/>
      </w:pPr>
      <w:r w:rsidRPr="007827E5">
        <w:lastRenderedPageBreak/>
        <w:t>LITERATURE REVIEW</w:t>
      </w:r>
    </w:p>
    <w:p w:rsidR="002C4EF8" w:rsidRPr="007827E5" w:rsidRDefault="002C4EF8" w:rsidP="002C4EF8">
      <w:pPr>
        <w:pStyle w:val="Normal1"/>
      </w:pPr>
      <w:bookmarkStart w:id="1" w:name="_Toc385456040"/>
      <w:r w:rsidRPr="007827E5">
        <w:t>Market Orientation</w:t>
      </w:r>
      <w:bookmarkEnd w:id="1"/>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While much has been written about market orientation during the last two decades, the definition of market orientation is “a bewildering array of phrases and terms used to define an organization’s orientation towards the market” (Drummond et al., 2000, p. 571).  The literature draws attention to the fact that market orientation has its origins in the marketing concept of management philosophy. The marketing concept is considered a cornerstone of marketing since its development in the 1950s and 1960s (Kohli and Jaworski, 1990; Hunt and Morgan, 1995).  Kohli and Jaworski (1990, p. 2) cite Felton’s (1959) definition of the marketing concept as a “corporate state of mind that integrates and coordinates all the marketing functions”</w:t>
      </w:r>
      <w:r w:rsidR="00FC1E4C">
        <w:rPr>
          <w:rFonts w:ascii="Times New Roman" w:hAnsi="Times New Roman" w:cs="Times New Roman"/>
          <w:szCs w:val="24"/>
        </w:rPr>
        <w:t xml:space="preserve">.  Additionally, </w:t>
      </w:r>
      <w:r w:rsidRPr="007827E5">
        <w:rPr>
          <w:rFonts w:ascii="Times New Roman" w:hAnsi="Times New Roman" w:cs="Times New Roman"/>
          <w:szCs w:val="24"/>
        </w:rPr>
        <w:t xml:space="preserve">Wrenn (ibid, p. 33) argues the marketing concept is the main ingredient for an organisation’s success and forms the “core part of a corporate culture”. </w:t>
      </w:r>
    </w:p>
    <w:p w:rsidR="002C4EF8" w:rsidRPr="007827E5" w:rsidRDefault="002C4EF8" w:rsidP="002C4EF8">
      <w:pPr>
        <w:spacing w:line="480" w:lineRule="auto"/>
        <w:rPr>
          <w:rFonts w:ascii="Times New Roman" w:hAnsi="Times New Roman" w:cs="Times New Roman"/>
          <w:szCs w:val="24"/>
        </w:rPr>
      </w:pP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 xml:space="preserve">Kohli and Jaworski 1990, p. 1) </w:t>
      </w:r>
      <w:r>
        <w:rPr>
          <w:rFonts w:ascii="Times New Roman" w:hAnsi="Times New Roman" w:cs="Times New Roman"/>
          <w:szCs w:val="24"/>
        </w:rPr>
        <w:t>define market orientation as:</w:t>
      </w:r>
    </w:p>
    <w:p w:rsidR="002C4EF8" w:rsidRPr="007827E5" w:rsidRDefault="002C4EF8" w:rsidP="002C4EF8">
      <w:pPr>
        <w:spacing w:line="480" w:lineRule="auto"/>
        <w:ind w:left="720" w:right="855"/>
        <w:rPr>
          <w:rFonts w:ascii="Times New Roman" w:hAnsi="Times New Roman" w:cs="Times New Roman"/>
          <w:szCs w:val="24"/>
        </w:rPr>
      </w:pPr>
      <w:r>
        <w:rPr>
          <w:rFonts w:ascii="Times New Roman" w:hAnsi="Times New Roman" w:cs="Times New Roman"/>
          <w:szCs w:val="24"/>
        </w:rPr>
        <w:t>…</w:t>
      </w:r>
      <w:r w:rsidRPr="007827E5">
        <w:rPr>
          <w:rFonts w:ascii="Times New Roman" w:hAnsi="Times New Roman" w:cs="Times New Roman"/>
          <w:szCs w:val="24"/>
        </w:rPr>
        <w:t xml:space="preserve">the organization wide </w:t>
      </w:r>
      <w:r w:rsidRPr="007827E5">
        <w:rPr>
          <w:rFonts w:ascii="Times New Roman" w:hAnsi="Times New Roman" w:cs="Times New Roman"/>
          <w:i/>
          <w:szCs w:val="24"/>
        </w:rPr>
        <w:t xml:space="preserve">generation </w:t>
      </w:r>
      <w:r w:rsidRPr="007827E5">
        <w:rPr>
          <w:rFonts w:ascii="Times New Roman" w:hAnsi="Times New Roman" w:cs="Times New Roman"/>
          <w:szCs w:val="24"/>
        </w:rPr>
        <w:t xml:space="preserve">of market intelligence pertaining to current and future customer needs, </w:t>
      </w:r>
      <w:r w:rsidRPr="007827E5">
        <w:rPr>
          <w:rFonts w:ascii="Times New Roman" w:hAnsi="Times New Roman" w:cs="Times New Roman"/>
          <w:i/>
          <w:szCs w:val="24"/>
        </w:rPr>
        <w:t>dissemination</w:t>
      </w:r>
      <w:r w:rsidRPr="007827E5">
        <w:rPr>
          <w:rFonts w:ascii="Times New Roman" w:hAnsi="Times New Roman" w:cs="Times New Roman"/>
          <w:szCs w:val="24"/>
        </w:rPr>
        <w:t xml:space="preserve"> of the intelligence across departments, and organization wide </w:t>
      </w:r>
      <w:r w:rsidRPr="007827E5">
        <w:rPr>
          <w:rFonts w:ascii="Times New Roman" w:hAnsi="Times New Roman" w:cs="Times New Roman"/>
          <w:i/>
          <w:szCs w:val="24"/>
        </w:rPr>
        <w:t>responsiveness</w:t>
      </w:r>
      <w:r w:rsidRPr="007827E5">
        <w:rPr>
          <w:rFonts w:ascii="Times New Roman" w:hAnsi="Times New Roman" w:cs="Times New Roman"/>
          <w:szCs w:val="24"/>
        </w:rPr>
        <w:t xml:space="preserve"> to it (Kohli and Jaworski, 1990, p.6, italics in original).</w:t>
      </w: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 xml:space="preserve">This definition focuses on the customer and a process of obtaining information, sharing that information across departments leading to a companywide response to these needs.  Kohli and Jaworski (1990) explain “we use the term ‘market orientation’ to mean the implementation of the marketing concept”. Furthermore </w:t>
      </w:r>
      <w:r w:rsidR="00FC1E4C">
        <w:rPr>
          <w:rFonts w:ascii="Times New Roman" w:hAnsi="Times New Roman" w:cs="Times New Roman"/>
          <w:szCs w:val="24"/>
        </w:rPr>
        <w:t xml:space="preserve">they state </w:t>
      </w:r>
      <w:r w:rsidRPr="007827E5">
        <w:rPr>
          <w:rFonts w:ascii="Times New Roman" w:hAnsi="Times New Roman" w:cs="Times New Roman"/>
          <w:szCs w:val="24"/>
        </w:rPr>
        <w:t xml:space="preserve">using marketing orientation “is both restrictive and misleading” while using the term market orientation is “less politically charged in that it does not </w:t>
      </w:r>
      <w:r w:rsidRPr="007827E5">
        <w:rPr>
          <w:rFonts w:ascii="Times New Roman" w:hAnsi="Times New Roman" w:cs="Times New Roman"/>
          <w:szCs w:val="24"/>
        </w:rPr>
        <w:lastRenderedPageBreak/>
        <w:t>inflate the importance of the marketing function in an organization” (Kohli and Jaworski, 1990, p.4).  By using the term market orientation they make the implementation of market orientation a company-wide responsibility instead of it just being the responsibility of the marketing department (Kohli and Jaworski, ibid).  The idea that market orientation is a company wide activity is also shared by Shapiro (1988) who emphasise that that information gathering must do more and go beyond market research and “permeate every corporate function”. While Hunt and Morgan (1995, p. 11) advocate for market orientation as an organisational framework and if adopted and implemented it could become culturally embedded in the organisation.</w:t>
      </w:r>
    </w:p>
    <w:p w:rsidR="002C4EF8" w:rsidRPr="007827E5" w:rsidRDefault="002C4EF8" w:rsidP="002C4EF8">
      <w:pPr>
        <w:spacing w:line="480" w:lineRule="auto"/>
        <w:rPr>
          <w:rFonts w:ascii="Times New Roman" w:hAnsi="Times New Roman" w:cs="Times New Roman"/>
          <w:szCs w:val="24"/>
        </w:rPr>
      </w:pP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Parallel to Kohli and Jaworski’s work in 1990, Narver and Slater (1990) carried out research into the effect market orientation has on business profitability and they describe market orientation as being at the heart of a modern marketing management strategy. Their definition of market orientation is: “The business culture that most effectively and efficiently creates the necessary behaviours for the creation superior value [for customers]” (Narver and Slater, 1990 p. 21).  It can thus be seen that from the 1990s there was a change in the terminology used to describe the concept of market orientation. Griffiths and Grover (1998) as cited in Homburg and Plesser (2000) and van Raaij and Stoelhorst (2008) have highlighted the two distinct perspectives of market orientation: firstly, a behavioural and secondly, a cultural perspective. Kohli and Jaworski’s (1990) definition focuses on a company’s behaviour or activities related to the generation and dissemination and response to market intelligence (Gray et al. 1998; van Raaij and Stoelhorst 2008).  The cultural perspective is related to the characteristics of an organisation’s culture that most effectively and efficiently creates the behaviours for creating superior value for customers a view taken by Narver and Slater’s (1990).</w:t>
      </w: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lastRenderedPageBreak/>
        <w:t>This study uses the term market orientation which is consistent with the literature on this topic.  For the purpose of</w:t>
      </w:r>
      <w:r w:rsidR="004C782F">
        <w:rPr>
          <w:rFonts w:ascii="Times New Roman" w:hAnsi="Times New Roman" w:cs="Times New Roman"/>
          <w:szCs w:val="24"/>
        </w:rPr>
        <w:t xml:space="preserve"> this syudy</w:t>
      </w:r>
      <w:r w:rsidRPr="007827E5">
        <w:rPr>
          <w:rFonts w:ascii="Times New Roman" w:hAnsi="Times New Roman" w:cs="Times New Roman"/>
          <w:szCs w:val="24"/>
        </w:rPr>
        <w:t xml:space="preserve"> market or</w:t>
      </w:r>
      <w:r w:rsidR="004C782F">
        <w:rPr>
          <w:rFonts w:ascii="Times New Roman" w:hAnsi="Times New Roman" w:cs="Times New Roman"/>
          <w:szCs w:val="24"/>
        </w:rPr>
        <w:t>ientation will be defined as: t</w:t>
      </w:r>
      <w:r w:rsidRPr="007827E5">
        <w:rPr>
          <w:rFonts w:ascii="Times New Roman" w:hAnsi="Times New Roman" w:cs="Times New Roman"/>
          <w:szCs w:val="24"/>
        </w:rPr>
        <w:t>he business culture that most effectively and efficiently creates the necessary behaviours for the creation of superior value for customers (Narver and Slater, 1990).</w:t>
      </w:r>
    </w:p>
    <w:p w:rsidR="002C4EF8" w:rsidRDefault="002C4EF8" w:rsidP="002C4EF8">
      <w:pPr>
        <w:spacing w:line="480" w:lineRule="auto"/>
        <w:rPr>
          <w:rFonts w:ascii="Times New Roman" w:hAnsi="Times New Roman" w:cs="Times New Roman"/>
          <w:szCs w:val="24"/>
        </w:rPr>
      </w:pPr>
    </w:p>
    <w:p w:rsidR="002C4EF8" w:rsidRPr="007827E5"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 xml:space="preserve">A significant amount of literature has been published on the benefits to a company of being market orientated.  Both Narver and Slater (1990, 1994, 2000) and Kohli et al. (1993) found that market orientation had a positive impact on the company performance regardless of market or technological turbulence or competitive intensity in the environment.  </w:t>
      </w:r>
      <w:r>
        <w:rPr>
          <w:rFonts w:ascii="Times New Roman" w:hAnsi="Times New Roman" w:cs="Times New Roman"/>
          <w:szCs w:val="24"/>
        </w:rPr>
        <w:t xml:space="preserve">Other </w:t>
      </w:r>
      <w:r w:rsidRPr="00FE7313">
        <w:rPr>
          <w:rFonts w:ascii="Times New Roman" w:hAnsi="Times New Roman" w:cs="Times New Roman"/>
          <w:lang w:val="en-GB"/>
        </w:rPr>
        <w:t xml:space="preserve">benefits of </w:t>
      </w:r>
      <w:r w:rsidRPr="00FE7313">
        <w:rPr>
          <w:rFonts w:ascii="Times New Roman" w:hAnsi="Times New Roman" w:cs="Times New Roman"/>
        </w:rPr>
        <w:t>market orien</w:t>
      </w:r>
      <w:r>
        <w:rPr>
          <w:rFonts w:ascii="Times New Roman" w:hAnsi="Times New Roman" w:cs="Times New Roman"/>
        </w:rPr>
        <w:t>tation include:</w:t>
      </w:r>
      <w:r w:rsidRPr="00FE7313">
        <w:rPr>
          <w:rFonts w:ascii="Times New Roman" w:hAnsi="Times New Roman" w:cs="Times New Roman"/>
        </w:rPr>
        <w:t xml:space="preserve"> </w:t>
      </w:r>
      <w:r w:rsidRPr="00FE7313">
        <w:rPr>
          <w:rFonts w:ascii="Times New Roman" w:hAnsi="Times New Roman" w:cs="Times New Roman"/>
          <w:lang w:val="en-GB"/>
        </w:rPr>
        <w:t>innovation</w:t>
      </w:r>
      <w:r w:rsidRPr="00FE7313">
        <w:rPr>
          <w:rFonts w:ascii="Times New Roman" w:hAnsi="Times New Roman" w:cs="Times New Roman"/>
        </w:rPr>
        <w:t xml:space="preserve"> (Han et al., 1998; Hult et al., 2004),</w:t>
      </w:r>
      <w:r w:rsidRPr="00FE7313">
        <w:rPr>
          <w:rFonts w:ascii="Times New Roman" w:hAnsi="Times New Roman" w:cs="Times New Roman"/>
          <w:lang w:val="en-GB"/>
        </w:rPr>
        <w:t xml:space="preserve"> </w:t>
      </w:r>
      <w:r w:rsidRPr="00FE7313">
        <w:rPr>
          <w:rFonts w:ascii="Times New Roman" w:hAnsi="Times New Roman" w:cs="Times New Roman"/>
        </w:rPr>
        <w:t>greater competitive advantage (</w:t>
      </w:r>
      <w:r w:rsidRPr="00FE7313">
        <w:rPr>
          <w:rFonts w:ascii="Times New Roman" w:hAnsi="Times New Roman" w:cs="Times New Roman"/>
          <w:szCs w:val="24"/>
        </w:rPr>
        <w:t xml:space="preserve">Pelham and Wilson, 1996; </w:t>
      </w:r>
      <w:r w:rsidRPr="00FE7313">
        <w:rPr>
          <w:rFonts w:ascii="Times New Roman" w:hAnsi="Times New Roman" w:cs="Times New Roman"/>
        </w:rPr>
        <w:t>Kirca et al., 2005), enhanced customer loyalty and satisfaction (</w:t>
      </w:r>
      <w:r w:rsidRPr="00FE7313">
        <w:rPr>
          <w:rFonts w:ascii="Times New Roman" w:hAnsi="Times New Roman" w:cs="Times New Roman"/>
          <w:szCs w:val="24"/>
        </w:rPr>
        <w:t xml:space="preserve">Moloney et al., 2005; </w:t>
      </w:r>
      <w:r w:rsidRPr="00FE7313">
        <w:rPr>
          <w:rFonts w:ascii="Times New Roman" w:hAnsi="Times New Roman" w:cs="Times New Roman"/>
        </w:rPr>
        <w:t>Kirca et al., 2005); improved quality of</w:t>
      </w:r>
      <w:r>
        <w:rPr>
          <w:rFonts w:ascii="Times New Roman" w:hAnsi="Times New Roman" w:cs="Times New Roman"/>
        </w:rPr>
        <w:t xml:space="preserve"> products and services (Kirca et al., 2005) and </w:t>
      </w:r>
      <w:r w:rsidRPr="007827E5">
        <w:rPr>
          <w:rFonts w:ascii="Times New Roman" w:hAnsi="Times New Roman" w:cs="Times New Roman"/>
          <w:szCs w:val="24"/>
        </w:rPr>
        <w:t xml:space="preserve">improved employee satisfaction and commitment (Ruekert, </w:t>
      </w:r>
      <w:r>
        <w:rPr>
          <w:rFonts w:ascii="Times New Roman" w:hAnsi="Times New Roman" w:cs="Times New Roman"/>
          <w:szCs w:val="24"/>
        </w:rPr>
        <w:t xml:space="preserve">1992; Jaworski and Kohli, 1993; </w:t>
      </w:r>
      <w:r w:rsidRPr="00FE7313">
        <w:rPr>
          <w:rFonts w:ascii="Times New Roman" w:hAnsi="Times New Roman" w:cs="Times New Roman"/>
          <w:szCs w:val="24"/>
        </w:rPr>
        <w:t>Wrenn, 1997</w:t>
      </w:r>
      <w:r w:rsidRPr="00FE7313">
        <w:rPr>
          <w:rFonts w:ascii="Times New Roman" w:hAnsi="Times New Roman" w:cs="Times New Roman"/>
        </w:rPr>
        <w:t xml:space="preserve">; </w:t>
      </w:r>
      <w:r w:rsidRPr="00FE7313">
        <w:rPr>
          <w:rFonts w:ascii="Times New Roman" w:hAnsi="Times New Roman" w:cs="Times New Roman"/>
          <w:szCs w:val="24"/>
        </w:rPr>
        <w:t>Avlonitis and Gounaris, 1999).</w:t>
      </w:r>
      <w:r>
        <w:rPr>
          <w:rFonts w:ascii="Times New Roman" w:hAnsi="Times New Roman" w:cs="Times New Roman"/>
          <w:szCs w:val="24"/>
        </w:rPr>
        <w:t xml:space="preserve">  </w:t>
      </w:r>
      <w:r w:rsidRPr="007827E5">
        <w:rPr>
          <w:rFonts w:ascii="Times New Roman" w:hAnsi="Times New Roman" w:cs="Times New Roman"/>
          <w:szCs w:val="24"/>
        </w:rPr>
        <w:t xml:space="preserve">The combined beneficial effects a company can experience as a result of a market orientation </w:t>
      </w:r>
      <w:r w:rsidR="004C782F">
        <w:rPr>
          <w:rFonts w:ascii="Times New Roman" w:hAnsi="Times New Roman" w:cs="Times New Roman"/>
          <w:szCs w:val="24"/>
        </w:rPr>
        <w:t>are highlighted by Ruekert (1992</w:t>
      </w:r>
      <w:r w:rsidRPr="007827E5">
        <w:rPr>
          <w:rFonts w:ascii="Times New Roman" w:hAnsi="Times New Roman" w:cs="Times New Roman"/>
          <w:szCs w:val="24"/>
        </w:rPr>
        <w:t>, p. 244) suggesting that the different aspects of market orientation seem to fit together leading “to superior customer responsiveness”</w:t>
      </w:r>
      <w:r>
        <w:rPr>
          <w:rFonts w:ascii="Times New Roman" w:hAnsi="Times New Roman" w:cs="Times New Roman"/>
          <w:szCs w:val="24"/>
        </w:rPr>
        <w:t xml:space="preserve"> which is at the core of market orientation.</w:t>
      </w:r>
    </w:p>
    <w:p w:rsidR="002C4EF8" w:rsidRPr="007827E5" w:rsidRDefault="002C4EF8" w:rsidP="002C4EF8">
      <w:pPr>
        <w:pStyle w:val="Normal1"/>
        <w:rPr>
          <w:lang w:eastAsia="en-IE"/>
        </w:rPr>
      </w:pPr>
      <w:bookmarkStart w:id="2" w:name="_Toc385456055"/>
      <w:r w:rsidRPr="007827E5">
        <w:t>Organisational Culture</w:t>
      </w:r>
      <w:bookmarkEnd w:id="2"/>
      <w:r w:rsidRPr="007827E5">
        <w:t xml:space="preserve"> </w:t>
      </w:r>
    </w:p>
    <w:p w:rsidR="002C4EF8"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lang w:eastAsia="en-IE"/>
        </w:rPr>
        <w:t xml:space="preserve">In 1986 Edgar Schein wrote “this culture stuff might be a useful new management tool for improving productivity, quality of work life, and helping us regain our competitive edge” (Schein, 1986, p. 30).  Since </w:t>
      </w:r>
      <w:r w:rsidRPr="007827E5">
        <w:rPr>
          <w:rFonts w:ascii="Times New Roman" w:hAnsi="Times New Roman" w:cs="Times New Roman"/>
          <w:szCs w:val="24"/>
        </w:rPr>
        <w:t xml:space="preserve">Andrew Pettigrew (1979) coined the phrase “organizational culture” there have been </w:t>
      </w:r>
      <w:r w:rsidRPr="007827E5">
        <w:rPr>
          <w:rFonts w:ascii="Times New Roman" w:hAnsi="Times New Roman" w:cs="Times New Roman"/>
          <w:szCs w:val="24"/>
          <w:lang w:eastAsia="en-IE"/>
        </w:rPr>
        <w:t xml:space="preserve">many different definitions and discussions as to what </w:t>
      </w:r>
      <w:r w:rsidR="004C782F">
        <w:rPr>
          <w:rFonts w:ascii="Times New Roman" w:hAnsi="Times New Roman" w:cs="Times New Roman"/>
          <w:szCs w:val="24"/>
          <w:lang w:eastAsia="en-IE"/>
        </w:rPr>
        <w:t xml:space="preserve">organisational culture is </w:t>
      </w:r>
      <w:r w:rsidRPr="007827E5">
        <w:rPr>
          <w:rFonts w:ascii="Times New Roman" w:hAnsi="Times New Roman" w:cs="Times New Roman"/>
          <w:szCs w:val="24"/>
          <w:lang w:eastAsia="en-IE"/>
        </w:rPr>
        <w:lastRenderedPageBreak/>
        <w:t xml:space="preserve">leading some to refer to it as “the way we do things around here” (Bower, 1966).  It is often used inter-changeably with the terms culture, corporate culture and climate.  It has been described by many as complex and difficult to describe (De Long and Fahey, 2000; Alevesson, 2002; Schein, 2009).  </w:t>
      </w:r>
      <w:r w:rsidRPr="007827E5">
        <w:rPr>
          <w:rFonts w:ascii="Times New Roman" w:hAnsi="Times New Roman" w:cs="Times New Roman"/>
          <w:szCs w:val="24"/>
        </w:rPr>
        <w:t>Schein (2009, p. 21) describes organisational culture as having many manifestations and the way to think about culture is “to realise that it exists at different ‘levels’.  The three levels Schein (</w:t>
      </w:r>
      <w:r w:rsidR="004C782F">
        <w:rPr>
          <w:rFonts w:ascii="Times New Roman" w:hAnsi="Times New Roman" w:cs="Times New Roman"/>
          <w:szCs w:val="24"/>
        </w:rPr>
        <w:t>2009</w:t>
      </w:r>
      <w:r w:rsidRPr="007827E5">
        <w:rPr>
          <w:rFonts w:ascii="Times New Roman" w:hAnsi="Times New Roman" w:cs="Times New Roman"/>
          <w:szCs w:val="24"/>
        </w:rPr>
        <w:t>) refers to range from artefacts</w:t>
      </w:r>
      <w:r w:rsidR="004C782F">
        <w:rPr>
          <w:rFonts w:ascii="Times New Roman" w:hAnsi="Times New Roman" w:cs="Times New Roman"/>
          <w:szCs w:val="24"/>
        </w:rPr>
        <w:t xml:space="preserve"> </w:t>
      </w:r>
      <w:r w:rsidRPr="007827E5">
        <w:rPr>
          <w:rFonts w:ascii="Times New Roman" w:hAnsi="Times New Roman" w:cs="Times New Roman"/>
          <w:szCs w:val="24"/>
        </w:rPr>
        <w:t>the very visible</w:t>
      </w:r>
      <w:r w:rsidR="004C782F">
        <w:rPr>
          <w:rFonts w:ascii="Times New Roman" w:hAnsi="Times New Roman" w:cs="Times New Roman"/>
          <w:szCs w:val="24"/>
        </w:rPr>
        <w:t>,</w:t>
      </w:r>
      <w:r w:rsidRPr="007827E5">
        <w:rPr>
          <w:rFonts w:ascii="Times New Roman" w:hAnsi="Times New Roman" w:cs="Times New Roman"/>
          <w:szCs w:val="24"/>
        </w:rPr>
        <w:t xml:space="preserve"> to espoused values</w:t>
      </w:r>
      <w:r w:rsidR="004C782F">
        <w:rPr>
          <w:rFonts w:ascii="Times New Roman" w:hAnsi="Times New Roman" w:cs="Times New Roman"/>
          <w:szCs w:val="24"/>
        </w:rPr>
        <w:t>,</w:t>
      </w:r>
      <w:r w:rsidRPr="007827E5">
        <w:rPr>
          <w:rFonts w:ascii="Times New Roman" w:hAnsi="Times New Roman" w:cs="Times New Roman"/>
          <w:szCs w:val="24"/>
        </w:rPr>
        <w:t xml:space="preserve"> to the very tacit and invisible element of basic underlying assumptions.  Trice and Beyer (1993, p. 33) also describe organisational culture as having two components: firstly, shared systems of beliefs, values and norms and secondly, forms which include symbols, language, narratives and practices.  Homburg and Pflesser (2000, p. 450) puts forward a definition of organisational culture with “four distinguishable but interrelated components” with shared basic values, behavioural norms, artefacts and behaviours. </w:t>
      </w:r>
      <w:bookmarkStart w:id="3" w:name="_Toc369174523"/>
      <w:r w:rsidRPr="007827E5">
        <w:rPr>
          <w:rFonts w:ascii="Times New Roman" w:hAnsi="Times New Roman" w:cs="Times New Roman"/>
          <w:szCs w:val="24"/>
        </w:rPr>
        <w:t xml:space="preserve">  While each layer plays an important role in the formation of the organisational culture values have been identified as a key aspect in influencing behaviours.  In the literature values have been identified as “social principles, goals and standards considered to have intrinsic worth” (Hatch, 1993, p. 659) and “modes of conduct and end-states of existence” according to Rokeach (1968).  </w:t>
      </w:r>
      <w:r w:rsidR="004C782F">
        <w:rPr>
          <w:rFonts w:ascii="Times New Roman" w:hAnsi="Times New Roman" w:cs="Times New Roman"/>
          <w:szCs w:val="24"/>
        </w:rPr>
        <w:t xml:space="preserve">For </w:t>
      </w:r>
      <w:r w:rsidRPr="007827E5">
        <w:rPr>
          <w:rFonts w:ascii="Times New Roman" w:hAnsi="Times New Roman" w:cs="Times New Roman"/>
          <w:szCs w:val="24"/>
        </w:rPr>
        <w:t xml:space="preserve">Hofstede et al. (1990) organisational culture </w:t>
      </w:r>
      <w:r w:rsidR="004C782F">
        <w:rPr>
          <w:rFonts w:ascii="Times New Roman" w:hAnsi="Times New Roman" w:cs="Times New Roman"/>
          <w:szCs w:val="24"/>
        </w:rPr>
        <w:t xml:space="preserve">is like </w:t>
      </w:r>
      <w:r w:rsidRPr="007827E5">
        <w:rPr>
          <w:rFonts w:ascii="Times New Roman" w:hAnsi="Times New Roman" w:cs="Times New Roman"/>
          <w:szCs w:val="24"/>
        </w:rPr>
        <w:t>an o</w:t>
      </w:r>
      <w:r w:rsidR="004C782F">
        <w:rPr>
          <w:rFonts w:ascii="Times New Roman" w:hAnsi="Times New Roman" w:cs="Times New Roman"/>
          <w:szCs w:val="24"/>
        </w:rPr>
        <w:t xml:space="preserve">nion with values at the centre and similarly </w:t>
      </w:r>
      <w:r w:rsidRPr="007827E5">
        <w:rPr>
          <w:rFonts w:ascii="Times New Roman" w:hAnsi="Times New Roman" w:cs="Times New Roman"/>
          <w:szCs w:val="24"/>
        </w:rPr>
        <w:t>Tric</w:t>
      </w:r>
      <w:r w:rsidR="004C782F">
        <w:rPr>
          <w:rFonts w:ascii="Times New Roman" w:hAnsi="Times New Roman" w:cs="Times New Roman"/>
          <w:szCs w:val="24"/>
        </w:rPr>
        <w:t>e and Beyer (1993) acknowledge</w:t>
      </w:r>
      <w:r w:rsidRPr="007827E5">
        <w:rPr>
          <w:rFonts w:ascii="Times New Roman" w:hAnsi="Times New Roman" w:cs="Times New Roman"/>
          <w:szCs w:val="24"/>
        </w:rPr>
        <w:t xml:space="preserve"> that values are at the core of an organisation.</w:t>
      </w:r>
    </w:p>
    <w:p w:rsidR="002C4EF8" w:rsidRPr="007827E5" w:rsidRDefault="002C4EF8" w:rsidP="002C4EF8">
      <w:pPr>
        <w:spacing w:line="480" w:lineRule="auto"/>
        <w:rPr>
          <w:rFonts w:ascii="Times New Roman" w:hAnsi="Times New Roman" w:cs="Times New Roman"/>
          <w:szCs w:val="24"/>
        </w:rPr>
      </w:pPr>
    </w:p>
    <w:bookmarkEnd w:id="3"/>
    <w:p w:rsidR="002C4EF8" w:rsidRPr="007827E5" w:rsidRDefault="002C4EF8" w:rsidP="002C4EF8">
      <w:pPr>
        <w:shd w:val="clear" w:color="auto" w:fill="FFFFFF"/>
        <w:spacing w:line="480" w:lineRule="auto"/>
        <w:rPr>
          <w:rFonts w:ascii="Times New Roman" w:hAnsi="Times New Roman" w:cs="Times New Roman"/>
          <w:szCs w:val="24"/>
        </w:rPr>
      </w:pPr>
      <w:r w:rsidRPr="007827E5">
        <w:rPr>
          <w:rFonts w:ascii="Times New Roman" w:hAnsi="Times New Roman" w:cs="Times New Roman"/>
          <w:szCs w:val="24"/>
        </w:rPr>
        <w:t xml:space="preserve">As reflected in the literature an organisation’s culture is one of the characteristics that differentiates one organisation from another and a firm’s culture can be a source of sustainable competitive advantage if the culture is “valuable, rare and imperfectly imitable”  (Barney, 1986, p. 663). Once these traits are present they should be nurtured. </w:t>
      </w:r>
      <w:r w:rsidR="004C782F">
        <w:rPr>
          <w:rFonts w:ascii="Times New Roman" w:hAnsi="Times New Roman" w:cs="Times New Roman"/>
          <w:szCs w:val="24"/>
        </w:rPr>
        <w:t xml:space="preserve"> </w:t>
      </w:r>
      <w:r w:rsidRPr="007827E5">
        <w:rPr>
          <w:rFonts w:ascii="Times New Roman" w:hAnsi="Times New Roman" w:cs="Times New Roman"/>
          <w:szCs w:val="24"/>
        </w:rPr>
        <w:t xml:space="preserve">Chan et al. (2004) cites Barney </w:t>
      </w:r>
      <w:r w:rsidRPr="007827E5">
        <w:rPr>
          <w:rFonts w:ascii="Times New Roman" w:hAnsi="Times New Roman" w:cs="Times New Roman"/>
          <w:szCs w:val="24"/>
        </w:rPr>
        <w:lastRenderedPageBreak/>
        <w:t xml:space="preserve">(1985) among others to confirm the many benefits organisational culture can confer. It can be used “to mobilize, allocate and leverage resources” in achieving the goals of a company “through values, rituals, behaviours, management systems, decision criteria, visionary planning” (Chan et al., 2004, p. 18). </w:t>
      </w:r>
      <w:r>
        <w:rPr>
          <w:rFonts w:ascii="Times New Roman" w:hAnsi="Times New Roman" w:cs="Times New Roman"/>
          <w:szCs w:val="24"/>
        </w:rPr>
        <w:t xml:space="preserve"> </w:t>
      </w:r>
      <w:r w:rsidRPr="007827E5">
        <w:rPr>
          <w:rFonts w:ascii="Times New Roman" w:hAnsi="Times New Roman" w:cs="Times New Roman"/>
          <w:szCs w:val="24"/>
        </w:rPr>
        <w:t xml:space="preserve">Thus organisational culture can be seen as a form of organisational capability a trait also shared with market orientation.  </w:t>
      </w:r>
    </w:p>
    <w:p w:rsidR="002C4EF8" w:rsidRPr="007827E5" w:rsidRDefault="002C4EF8" w:rsidP="002C4EF8">
      <w:pPr>
        <w:shd w:val="clear" w:color="auto" w:fill="FFFFFF"/>
        <w:spacing w:line="480" w:lineRule="auto"/>
        <w:rPr>
          <w:rFonts w:ascii="Times New Roman" w:hAnsi="Times New Roman" w:cs="Times New Roman"/>
          <w:szCs w:val="24"/>
        </w:rPr>
      </w:pPr>
    </w:p>
    <w:p w:rsidR="002C4EF8" w:rsidRDefault="002C4EF8" w:rsidP="002C4EF8">
      <w:pPr>
        <w:spacing w:line="480" w:lineRule="auto"/>
        <w:rPr>
          <w:rFonts w:ascii="Times New Roman" w:hAnsi="Times New Roman" w:cs="Times New Roman"/>
        </w:rPr>
      </w:pPr>
      <w:r w:rsidRPr="007827E5">
        <w:rPr>
          <w:rFonts w:ascii="Times New Roman" w:hAnsi="Times New Roman" w:cs="Times New Roman"/>
          <w:szCs w:val="24"/>
        </w:rPr>
        <w:t xml:space="preserve">The extant literature covers the connection between market orientation and culture. Market orientation can be viewed from two perspectives: the behavioural and the cultural perspective (Griffiths and Grover, 1998 cited in Homburg and Pflesser, 2000; </w:t>
      </w:r>
      <w:r w:rsidRPr="007827E5">
        <w:rPr>
          <w:rFonts w:ascii="Times New Roman" w:hAnsi="Times New Roman" w:cs="Times New Roman"/>
          <w:szCs w:val="24"/>
          <w:lang w:val="en-GB"/>
        </w:rPr>
        <w:t>Gebhardt et al., 2006</w:t>
      </w:r>
      <w:r w:rsidRPr="007827E5">
        <w:rPr>
          <w:rFonts w:ascii="Times New Roman" w:hAnsi="Times New Roman" w:cs="Times New Roman"/>
          <w:szCs w:val="24"/>
        </w:rPr>
        <w:t>).  Kohli and Jaworski (1990) define market orientation in terms of the specific behaviours related to market orientation namely the generation of information on current and future customer needs, the dissemination and the responsiveness to that information.  This view of market orientation is firmly rooted in the behavioural perspective and advocates that the activities of market orientation are separate from organisational culture (</w:t>
      </w:r>
      <w:r w:rsidRPr="007827E5">
        <w:rPr>
          <w:rFonts w:ascii="Times New Roman" w:hAnsi="Times New Roman" w:cs="Times New Roman"/>
          <w:szCs w:val="24"/>
          <w:lang w:val="en-GB"/>
        </w:rPr>
        <w:t>Gebhardt et al., 2006)</w:t>
      </w:r>
      <w:r w:rsidRPr="007827E5">
        <w:rPr>
          <w:rFonts w:ascii="Times New Roman" w:hAnsi="Times New Roman" w:cs="Times New Roman"/>
          <w:szCs w:val="24"/>
        </w:rPr>
        <w:t>.  On the other hand, Narver and Slater (1990) define market orientation in terms of the business culture that most effectively and efficiently instils the necessary behaviours for creating superior value for customers.  This suggests that it is the organisational culture that encourages market orientation behaviour (</w:t>
      </w:r>
      <w:r w:rsidRPr="007827E5">
        <w:rPr>
          <w:rFonts w:ascii="Times New Roman" w:hAnsi="Times New Roman" w:cs="Times New Roman"/>
          <w:szCs w:val="24"/>
          <w:lang w:val="en-GB"/>
        </w:rPr>
        <w:t>Gebhardt et al., 2006)</w:t>
      </w:r>
      <w:r w:rsidRPr="007827E5">
        <w:rPr>
          <w:rFonts w:ascii="Times New Roman" w:hAnsi="Times New Roman" w:cs="Times New Roman"/>
          <w:szCs w:val="24"/>
        </w:rPr>
        <w:t xml:space="preserve">.  Research advancing the cultural perspective sees a clear link between market orientation and organisational culture, arguing market orientation is part of the culture of the organisation. </w:t>
      </w:r>
      <w:r w:rsidRPr="00FF4D11">
        <w:rPr>
          <w:rFonts w:ascii="Times New Roman" w:hAnsi="Times New Roman" w:cs="Times New Roman"/>
        </w:rPr>
        <w:t xml:space="preserve">The literature supports that an organisational culture based on common values is an important tool in the implementation of market orientation.  </w:t>
      </w:r>
      <w:r w:rsidRPr="007827E5">
        <w:rPr>
          <w:rFonts w:ascii="Times New Roman" w:hAnsi="Times New Roman" w:cs="Times New Roman"/>
          <w:szCs w:val="24"/>
        </w:rPr>
        <w:t xml:space="preserve">Deal and Kennedy (1982, p. 21) advocate </w:t>
      </w:r>
      <w:r>
        <w:rPr>
          <w:rFonts w:ascii="Times New Roman" w:hAnsi="Times New Roman" w:cs="Times New Roman"/>
          <w:szCs w:val="24"/>
        </w:rPr>
        <w:t xml:space="preserve">for </w:t>
      </w:r>
      <w:r w:rsidRPr="007827E5">
        <w:rPr>
          <w:rFonts w:ascii="Times New Roman" w:hAnsi="Times New Roman" w:cs="Times New Roman"/>
          <w:szCs w:val="24"/>
        </w:rPr>
        <w:t xml:space="preserve">values as “the bedrock of any corporate culture” which give employees a sense of direction and guidelines for their day-to-day behaviour.  </w:t>
      </w:r>
      <w:r w:rsidRPr="00FF4D11">
        <w:rPr>
          <w:rFonts w:ascii="Times New Roman" w:hAnsi="Times New Roman" w:cs="Times New Roman"/>
        </w:rPr>
        <w:t xml:space="preserve">Gebhardt et al. </w:t>
      </w:r>
      <w:r w:rsidRPr="00FF4D11">
        <w:rPr>
          <w:rFonts w:ascii="Times New Roman" w:hAnsi="Times New Roman" w:cs="Times New Roman"/>
        </w:rPr>
        <w:lastRenderedPageBreak/>
        <w:t xml:space="preserve">(2006) found that </w:t>
      </w:r>
      <w:r>
        <w:rPr>
          <w:rFonts w:ascii="Times New Roman" w:hAnsi="Times New Roman" w:cs="Times New Roman"/>
        </w:rPr>
        <w:t xml:space="preserve">in order to become market orientated </w:t>
      </w:r>
      <w:r w:rsidRPr="00FF4D11">
        <w:rPr>
          <w:rFonts w:ascii="Times New Roman" w:hAnsi="Times New Roman" w:cs="Times New Roman"/>
        </w:rPr>
        <w:t>values form the basis for market orientated behaviours</w:t>
      </w:r>
      <w:r>
        <w:rPr>
          <w:rFonts w:ascii="Times New Roman" w:hAnsi="Times New Roman" w:cs="Times New Roman"/>
        </w:rPr>
        <w:t xml:space="preserve">.  </w:t>
      </w:r>
      <w:r w:rsidRPr="006C5A21">
        <w:rPr>
          <w:rFonts w:ascii="Times New Roman" w:hAnsi="Times New Roman" w:cs="Times New Roman"/>
        </w:rPr>
        <w:t>Homburg and Pflesser (2000) identified eights basic values that they deemed were supportive of a market orientation.  These were success, quality and competence, innovation and flexibility, openness to internal communication, appreciation of employees, responsibility of employees, inter-functional co-operation and speed.</w:t>
      </w:r>
      <w:r>
        <w:rPr>
          <w:rFonts w:ascii="Times New Roman" w:hAnsi="Times New Roman" w:cs="Times New Roman"/>
        </w:rPr>
        <w:t xml:space="preserve"> </w:t>
      </w:r>
    </w:p>
    <w:p w:rsidR="002C4EF8" w:rsidRDefault="002C4EF8" w:rsidP="002C4EF8">
      <w:pPr>
        <w:spacing w:line="480" w:lineRule="auto"/>
        <w:rPr>
          <w:rFonts w:ascii="Times New Roman" w:hAnsi="Times New Roman" w:cs="Times New Roman"/>
        </w:rPr>
      </w:pPr>
    </w:p>
    <w:p w:rsidR="002C4EF8" w:rsidRDefault="002C4EF8" w:rsidP="002C4EF8">
      <w:pPr>
        <w:spacing w:line="480" w:lineRule="auto"/>
        <w:rPr>
          <w:rFonts w:ascii="Times New Roman" w:hAnsi="Times New Roman" w:cs="Times New Roman"/>
          <w:szCs w:val="24"/>
        </w:rPr>
      </w:pPr>
      <w:r>
        <w:rPr>
          <w:rFonts w:ascii="Times New Roman" w:hAnsi="Times New Roman" w:cs="Times New Roman"/>
          <w:szCs w:val="24"/>
        </w:rPr>
        <w:t>In</w:t>
      </w:r>
      <w:r w:rsidRPr="001A5A20">
        <w:rPr>
          <w:rFonts w:ascii="Times New Roman" w:hAnsi="Times New Roman" w:cs="Times New Roman"/>
          <w:szCs w:val="24"/>
        </w:rPr>
        <w:t xml:space="preserve"> light of the benefits of m</w:t>
      </w:r>
      <w:r>
        <w:rPr>
          <w:rFonts w:ascii="Times New Roman" w:hAnsi="Times New Roman" w:cs="Times New Roman"/>
          <w:szCs w:val="24"/>
        </w:rPr>
        <w:t xml:space="preserve">arket </w:t>
      </w:r>
      <w:r w:rsidRPr="001A5A20">
        <w:rPr>
          <w:rFonts w:ascii="Times New Roman" w:hAnsi="Times New Roman" w:cs="Times New Roman"/>
          <w:szCs w:val="24"/>
        </w:rPr>
        <w:t>o</w:t>
      </w:r>
      <w:r>
        <w:rPr>
          <w:rFonts w:ascii="Times New Roman" w:hAnsi="Times New Roman" w:cs="Times New Roman"/>
          <w:szCs w:val="24"/>
        </w:rPr>
        <w:t>rientation</w:t>
      </w:r>
      <w:r w:rsidRPr="001A5A20">
        <w:rPr>
          <w:rFonts w:ascii="Times New Roman" w:hAnsi="Times New Roman" w:cs="Times New Roman"/>
          <w:szCs w:val="24"/>
        </w:rPr>
        <w:t xml:space="preserve"> and its cultural foundation values are deemed cru</w:t>
      </w:r>
      <w:r>
        <w:rPr>
          <w:rFonts w:ascii="Times New Roman" w:hAnsi="Times New Roman" w:cs="Times New Roman"/>
          <w:szCs w:val="24"/>
        </w:rPr>
        <w:t xml:space="preserve">cial to the implementation of </w:t>
      </w:r>
      <w:r w:rsidRPr="001A5A20">
        <w:rPr>
          <w:rFonts w:ascii="Times New Roman" w:hAnsi="Times New Roman" w:cs="Times New Roman"/>
          <w:szCs w:val="24"/>
        </w:rPr>
        <w:t>market</w:t>
      </w:r>
      <w:r>
        <w:rPr>
          <w:rFonts w:ascii="Times New Roman" w:hAnsi="Times New Roman" w:cs="Times New Roman"/>
          <w:szCs w:val="24"/>
        </w:rPr>
        <w:t xml:space="preserve"> </w:t>
      </w:r>
      <w:r w:rsidRPr="001A5A20">
        <w:rPr>
          <w:rFonts w:ascii="Times New Roman" w:hAnsi="Times New Roman" w:cs="Times New Roman"/>
          <w:szCs w:val="24"/>
        </w:rPr>
        <w:t>o</w:t>
      </w:r>
      <w:r>
        <w:rPr>
          <w:rFonts w:ascii="Times New Roman" w:hAnsi="Times New Roman" w:cs="Times New Roman"/>
          <w:szCs w:val="24"/>
        </w:rPr>
        <w:t>rientation</w:t>
      </w:r>
      <w:r w:rsidRPr="001A5A20">
        <w:rPr>
          <w:rFonts w:ascii="Times New Roman" w:hAnsi="Times New Roman" w:cs="Times New Roman"/>
          <w:szCs w:val="24"/>
        </w:rPr>
        <w:t xml:space="preserve"> in a company. At present there is a dearth of research identifying the particular values and their impact on m</w:t>
      </w:r>
      <w:r>
        <w:rPr>
          <w:rFonts w:ascii="Times New Roman" w:hAnsi="Times New Roman" w:cs="Times New Roman"/>
          <w:szCs w:val="24"/>
        </w:rPr>
        <w:t xml:space="preserve">arket </w:t>
      </w:r>
      <w:r w:rsidRPr="001A5A20">
        <w:rPr>
          <w:rFonts w:ascii="Times New Roman" w:hAnsi="Times New Roman" w:cs="Times New Roman"/>
          <w:szCs w:val="24"/>
        </w:rPr>
        <w:t>o</w:t>
      </w:r>
      <w:r>
        <w:rPr>
          <w:rFonts w:ascii="Times New Roman" w:hAnsi="Times New Roman" w:cs="Times New Roman"/>
          <w:szCs w:val="24"/>
        </w:rPr>
        <w:t>rientation</w:t>
      </w:r>
      <w:r w:rsidRPr="001A5A20">
        <w:rPr>
          <w:rFonts w:ascii="Times New Roman" w:hAnsi="Times New Roman" w:cs="Times New Roman"/>
          <w:szCs w:val="24"/>
        </w:rPr>
        <w:t xml:space="preserve"> thus </w:t>
      </w:r>
      <w:r>
        <w:rPr>
          <w:rFonts w:ascii="Times New Roman" w:hAnsi="Times New Roman" w:cs="Times New Roman"/>
          <w:szCs w:val="24"/>
        </w:rPr>
        <w:t>this researc</w:t>
      </w:r>
      <w:r w:rsidRPr="001A5A20">
        <w:rPr>
          <w:rFonts w:ascii="Times New Roman" w:hAnsi="Times New Roman" w:cs="Times New Roman"/>
          <w:szCs w:val="24"/>
        </w:rPr>
        <w:t>h</w:t>
      </w:r>
      <w:r>
        <w:rPr>
          <w:rFonts w:ascii="Times New Roman" w:hAnsi="Times New Roman" w:cs="Times New Roman"/>
          <w:szCs w:val="24"/>
        </w:rPr>
        <w:t xml:space="preserve"> </w:t>
      </w:r>
      <w:r w:rsidRPr="007827E5">
        <w:rPr>
          <w:rFonts w:ascii="Times New Roman" w:hAnsi="Times New Roman" w:cs="Times New Roman"/>
          <w:szCs w:val="24"/>
        </w:rPr>
        <w:t xml:space="preserve">will examine market orientated organisational cultural values and if they encourage market orientated behaviours.  </w:t>
      </w:r>
    </w:p>
    <w:p w:rsidR="002C4EF8" w:rsidRPr="007827E5" w:rsidRDefault="002C4EF8" w:rsidP="002C4EF8">
      <w:pPr>
        <w:pStyle w:val="Normal1"/>
      </w:pPr>
      <w:r w:rsidRPr="007827E5">
        <w:t>METHODOLOGY</w:t>
      </w:r>
    </w:p>
    <w:p w:rsidR="002C4EF8" w:rsidRPr="00993614" w:rsidRDefault="002C4EF8" w:rsidP="002C4EF8">
      <w:pPr>
        <w:spacing w:line="480" w:lineRule="auto"/>
        <w:rPr>
          <w:rFonts w:ascii="Times New Roman" w:hAnsi="Times New Roman" w:cs="Times New Roman"/>
          <w:lang w:val="en-GB"/>
        </w:rPr>
      </w:pPr>
      <w:r w:rsidRPr="00993614">
        <w:rPr>
          <w:rFonts w:ascii="Times New Roman" w:hAnsi="Times New Roman" w:cs="Times New Roman"/>
          <w:szCs w:val="24"/>
        </w:rPr>
        <w:t xml:space="preserve">In this study the constructivism view of organisational culture will be taken “to be an emergent reality in a continuous state of construction and reconstruction” (Bryman and Bell, 2011, p. 21).  </w:t>
      </w:r>
      <w:r>
        <w:rPr>
          <w:rFonts w:ascii="Times New Roman" w:hAnsi="Times New Roman" w:cs="Times New Roman"/>
          <w:szCs w:val="24"/>
        </w:rPr>
        <w:t xml:space="preserve">  This</w:t>
      </w:r>
      <w:r w:rsidRPr="00993614">
        <w:rPr>
          <w:rFonts w:ascii="Times New Roman" w:hAnsi="Times New Roman" w:cs="Times New Roman"/>
          <w:szCs w:val="24"/>
        </w:rPr>
        <w:t xml:space="preserve"> lead</w:t>
      </w:r>
      <w:r>
        <w:rPr>
          <w:rFonts w:ascii="Times New Roman" w:hAnsi="Times New Roman" w:cs="Times New Roman"/>
          <w:szCs w:val="24"/>
        </w:rPr>
        <w:t>s</w:t>
      </w:r>
      <w:r w:rsidRPr="00993614">
        <w:rPr>
          <w:rFonts w:ascii="Times New Roman" w:hAnsi="Times New Roman" w:cs="Times New Roman"/>
          <w:szCs w:val="24"/>
        </w:rPr>
        <w:t xml:space="preserve"> to the anti-positivist/interpretivist paradigm being adapted as a way of understanding the theory of knowledge and ways of gaining and validating knowledge of the s</w:t>
      </w:r>
      <w:r w:rsidR="004C782F">
        <w:rPr>
          <w:rFonts w:ascii="Times New Roman" w:hAnsi="Times New Roman" w:cs="Times New Roman"/>
          <w:szCs w:val="24"/>
        </w:rPr>
        <w:t>ocial entity (Grix, 2002</w:t>
      </w:r>
      <w:r w:rsidRPr="00993614">
        <w:rPr>
          <w:rFonts w:ascii="Times New Roman" w:hAnsi="Times New Roman" w:cs="Times New Roman"/>
          <w:szCs w:val="24"/>
        </w:rPr>
        <w:t>). This in turn determines the qualitative and quantitative methods used</w:t>
      </w:r>
      <w:r>
        <w:rPr>
          <w:rFonts w:ascii="Times New Roman" w:hAnsi="Times New Roman" w:cs="Times New Roman"/>
          <w:szCs w:val="24"/>
        </w:rPr>
        <w:t xml:space="preserve">.  In order to assess </w:t>
      </w:r>
      <w:r w:rsidRPr="00993614">
        <w:rPr>
          <w:rFonts w:ascii="Times New Roman" w:hAnsi="Times New Roman" w:cs="Times New Roman"/>
          <w:szCs w:val="24"/>
        </w:rPr>
        <w:t>culture</w:t>
      </w:r>
      <w:r>
        <w:rPr>
          <w:rFonts w:ascii="Times New Roman" w:hAnsi="Times New Roman" w:cs="Times New Roman"/>
          <w:szCs w:val="24"/>
        </w:rPr>
        <w:t xml:space="preserve"> the literature suggests </w:t>
      </w:r>
      <w:r w:rsidRPr="00993614">
        <w:rPr>
          <w:rFonts w:ascii="Times New Roman" w:hAnsi="Times New Roman" w:cs="Times New Roman"/>
          <w:szCs w:val="24"/>
        </w:rPr>
        <w:t xml:space="preserve">a combination of both qualitative and quantitative methods </w:t>
      </w:r>
      <w:r>
        <w:rPr>
          <w:rFonts w:ascii="Times New Roman" w:hAnsi="Times New Roman" w:cs="Times New Roman"/>
          <w:szCs w:val="24"/>
        </w:rPr>
        <w:t xml:space="preserve">should </w:t>
      </w:r>
      <w:r w:rsidRPr="00993614">
        <w:rPr>
          <w:rFonts w:ascii="Times New Roman" w:hAnsi="Times New Roman" w:cs="Times New Roman"/>
          <w:szCs w:val="24"/>
        </w:rPr>
        <w:t>be used</w:t>
      </w:r>
      <w:r>
        <w:rPr>
          <w:rFonts w:ascii="Times New Roman" w:hAnsi="Times New Roman" w:cs="Times New Roman"/>
          <w:szCs w:val="24"/>
        </w:rPr>
        <w:t xml:space="preserve"> </w:t>
      </w:r>
      <w:r w:rsidRPr="00993614">
        <w:rPr>
          <w:rFonts w:ascii="Times New Roman" w:hAnsi="Times New Roman" w:cs="Times New Roman"/>
          <w:szCs w:val="24"/>
        </w:rPr>
        <w:t xml:space="preserve">(Brown, 1998; </w:t>
      </w:r>
      <w:r>
        <w:rPr>
          <w:rFonts w:ascii="Times New Roman" w:hAnsi="Times New Roman" w:cs="Times New Roman"/>
          <w:szCs w:val="24"/>
        </w:rPr>
        <w:t>Druckman et al., 1997).</w:t>
      </w:r>
    </w:p>
    <w:p w:rsidR="002C4EF8" w:rsidRDefault="002C4EF8" w:rsidP="002C4EF8">
      <w:pPr>
        <w:spacing w:line="480" w:lineRule="auto"/>
        <w:rPr>
          <w:rFonts w:ascii="Times New Roman" w:hAnsi="Times New Roman" w:cs="Times New Roman"/>
          <w:szCs w:val="24"/>
        </w:rPr>
      </w:pPr>
    </w:p>
    <w:p w:rsidR="002C4EF8"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 xml:space="preserve">This research </w:t>
      </w:r>
      <w:r>
        <w:rPr>
          <w:rFonts w:ascii="Times New Roman" w:hAnsi="Times New Roman" w:cs="Times New Roman"/>
          <w:szCs w:val="24"/>
        </w:rPr>
        <w:t xml:space="preserve">utilised a </w:t>
      </w:r>
      <w:r w:rsidRPr="007827E5">
        <w:rPr>
          <w:rFonts w:ascii="Times New Roman" w:hAnsi="Times New Roman" w:cs="Times New Roman"/>
          <w:szCs w:val="24"/>
        </w:rPr>
        <w:t xml:space="preserve">case study approach employing mixed-methods of the organisational culture of market orientated companies. </w:t>
      </w:r>
      <w:r>
        <w:rPr>
          <w:rFonts w:ascii="Times New Roman" w:hAnsi="Times New Roman" w:cs="Times New Roman"/>
          <w:szCs w:val="24"/>
        </w:rPr>
        <w:t>Q</w:t>
      </w:r>
      <w:r w:rsidRPr="00993614">
        <w:rPr>
          <w:rFonts w:ascii="Times New Roman" w:hAnsi="Times New Roman" w:cs="Times New Roman"/>
          <w:szCs w:val="24"/>
        </w:rPr>
        <w:t xml:space="preserve">uestionnaires (n=65), detailed interviews (n=10) and observations were used to gather data to answer the </w:t>
      </w:r>
      <w:r>
        <w:rPr>
          <w:rFonts w:ascii="Times New Roman" w:hAnsi="Times New Roman" w:cs="Times New Roman"/>
          <w:szCs w:val="24"/>
        </w:rPr>
        <w:t xml:space="preserve">following </w:t>
      </w:r>
      <w:r w:rsidRPr="00993614">
        <w:rPr>
          <w:rFonts w:ascii="Times New Roman" w:hAnsi="Times New Roman" w:cs="Times New Roman"/>
          <w:szCs w:val="24"/>
        </w:rPr>
        <w:t>research questions</w:t>
      </w:r>
      <w:r>
        <w:rPr>
          <w:rFonts w:ascii="Times New Roman" w:hAnsi="Times New Roman" w:cs="Times New Roman"/>
          <w:szCs w:val="24"/>
        </w:rPr>
        <w:t>:</w:t>
      </w:r>
    </w:p>
    <w:p w:rsidR="002C4EF8" w:rsidRDefault="002C4EF8" w:rsidP="002C4EF8">
      <w:pPr>
        <w:pStyle w:val="ListParagraph"/>
        <w:numPr>
          <w:ilvl w:val="0"/>
          <w:numId w:val="5"/>
        </w:numPr>
        <w:ind w:left="360"/>
      </w:pPr>
      <w:r>
        <w:lastRenderedPageBreak/>
        <w:t xml:space="preserve">What </w:t>
      </w:r>
      <w:r w:rsidRPr="00912309">
        <w:t xml:space="preserve">organisational </w:t>
      </w:r>
      <w:r>
        <w:t>cultural</w:t>
      </w:r>
      <w:r w:rsidRPr="00912309">
        <w:t xml:space="preserve"> values exist in market</w:t>
      </w:r>
      <w:r>
        <w:t xml:space="preserve"> orientated companies</w:t>
      </w:r>
      <w:r w:rsidRPr="00912309">
        <w:t>?</w:t>
      </w:r>
    </w:p>
    <w:p w:rsidR="002C4EF8" w:rsidRDefault="002C4EF8" w:rsidP="002C4EF8">
      <w:pPr>
        <w:pStyle w:val="ListParagraph"/>
        <w:numPr>
          <w:ilvl w:val="0"/>
          <w:numId w:val="5"/>
        </w:numPr>
        <w:ind w:left="360"/>
      </w:pPr>
      <w:r>
        <w:t>Do the organisational cultural values identified encourage a market orientation?</w:t>
      </w:r>
    </w:p>
    <w:p w:rsidR="002C4EF8" w:rsidRDefault="002C4EF8" w:rsidP="002C4EF8">
      <w:pPr>
        <w:pStyle w:val="Normal1"/>
      </w:pPr>
      <w:r>
        <w:t>Data Collection</w:t>
      </w:r>
    </w:p>
    <w:p w:rsidR="002C4EF8" w:rsidRDefault="002C4EF8" w:rsidP="002C4EF8">
      <w:pPr>
        <w:spacing w:line="480" w:lineRule="auto"/>
        <w:rPr>
          <w:rFonts w:ascii="Times New Roman" w:hAnsi="Times New Roman" w:cs="Times New Roman"/>
          <w:szCs w:val="24"/>
        </w:rPr>
      </w:pPr>
      <w:r>
        <w:rPr>
          <w:rFonts w:ascii="Times New Roman" w:hAnsi="Times New Roman" w:cs="Times New Roman"/>
          <w:szCs w:val="24"/>
        </w:rPr>
        <w:t>In order to answer these questions t</w:t>
      </w:r>
      <w:r w:rsidRPr="007827E5">
        <w:rPr>
          <w:rFonts w:ascii="Times New Roman" w:hAnsi="Times New Roman" w:cs="Times New Roman"/>
          <w:szCs w:val="24"/>
        </w:rPr>
        <w:t xml:space="preserve">he questionnaire used in this research was adapted from Homburg and Pflesser (2000).  The </w:t>
      </w:r>
      <w:r>
        <w:rPr>
          <w:rFonts w:ascii="Times New Roman" w:hAnsi="Times New Roman" w:cs="Times New Roman"/>
          <w:szCs w:val="24"/>
        </w:rPr>
        <w:t xml:space="preserve">questionnaire was divided up into sections assessing </w:t>
      </w:r>
      <w:r w:rsidRPr="007827E5">
        <w:rPr>
          <w:rFonts w:ascii="Times New Roman" w:hAnsi="Times New Roman" w:cs="Times New Roman"/>
          <w:szCs w:val="24"/>
        </w:rPr>
        <w:t xml:space="preserve">“Company Values” </w:t>
      </w:r>
      <w:r>
        <w:rPr>
          <w:rFonts w:ascii="Times New Roman" w:hAnsi="Times New Roman" w:cs="Times New Roman"/>
          <w:szCs w:val="24"/>
        </w:rPr>
        <w:t>and “Market Orientated Behaviours”.  For a summary of the questionnaire development see</w:t>
      </w:r>
      <w:r w:rsidRPr="007827E5">
        <w:rPr>
          <w:rFonts w:ascii="Times New Roman" w:hAnsi="Times New Roman" w:cs="Times New Roman"/>
          <w:szCs w:val="24"/>
        </w:rPr>
        <w:t xml:space="preserve"> Table </w:t>
      </w:r>
      <w:r>
        <w:rPr>
          <w:rFonts w:ascii="Times New Roman" w:hAnsi="Times New Roman" w:cs="Times New Roman"/>
          <w:szCs w:val="24"/>
        </w:rPr>
        <w:t>1</w:t>
      </w:r>
      <w:r w:rsidRPr="007827E5">
        <w:rPr>
          <w:rFonts w:ascii="Times New Roman" w:hAnsi="Times New Roman" w:cs="Times New Roman"/>
          <w:szCs w:val="24"/>
        </w:rPr>
        <w:t>.</w:t>
      </w:r>
    </w:p>
    <w:p w:rsidR="002C4EF8" w:rsidRPr="007827E5" w:rsidRDefault="002C4EF8" w:rsidP="002C4EF8">
      <w:pPr>
        <w:jc w:val="center"/>
        <w:rPr>
          <w:rFonts w:ascii="Times New Roman" w:hAnsi="Times New Roman" w:cs="Times New Roman"/>
          <w:b/>
          <w:szCs w:val="24"/>
        </w:rPr>
      </w:pPr>
      <w:r>
        <w:rPr>
          <w:rFonts w:ascii="Times New Roman" w:hAnsi="Times New Roman" w:cs="Times New Roman"/>
          <w:b/>
          <w:szCs w:val="24"/>
        </w:rPr>
        <w:t>Table 1</w:t>
      </w:r>
      <w:r w:rsidRPr="007827E5">
        <w:rPr>
          <w:rFonts w:ascii="Times New Roman" w:hAnsi="Times New Roman" w:cs="Times New Roman"/>
          <w:b/>
          <w:szCs w:val="24"/>
        </w:rPr>
        <w:t xml:space="preserve"> Questionnaire Development</w:t>
      </w:r>
    </w:p>
    <w:tbl>
      <w:tblPr>
        <w:tblStyle w:val="TableGrid"/>
        <w:tblW w:w="9576" w:type="dxa"/>
        <w:tblLook w:val="04A0" w:firstRow="1" w:lastRow="0" w:firstColumn="1" w:lastColumn="0" w:noHBand="0" w:noVBand="1"/>
      </w:tblPr>
      <w:tblGrid>
        <w:gridCol w:w="1242"/>
        <w:gridCol w:w="2268"/>
        <w:gridCol w:w="6066"/>
      </w:tblGrid>
      <w:tr w:rsidR="002C4EF8" w:rsidRPr="00A32557" w:rsidTr="00945280">
        <w:tc>
          <w:tcPr>
            <w:tcW w:w="1242" w:type="dxa"/>
            <w:vAlign w:val="center"/>
          </w:tcPr>
          <w:p w:rsidR="002C4EF8" w:rsidRPr="00A32557" w:rsidRDefault="002C4EF8" w:rsidP="00D95D80">
            <w:pPr>
              <w:autoSpaceDE w:val="0"/>
              <w:autoSpaceDN w:val="0"/>
              <w:adjustRightInd w:val="0"/>
              <w:spacing w:line="240" w:lineRule="auto"/>
              <w:jc w:val="center"/>
              <w:rPr>
                <w:rFonts w:ascii="Times New Roman" w:hAnsi="Times New Roman"/>
                <w:b/>
                <w:iCs/>
                <w:szCs w:val="24"/>
              </w:rPr>
            </w:pPr>
            <w:r>
              <w:rPr>
                <w:rFonts w:ascii="Times New Roman" w:hAnsi="Times New Roman"/>
                <w:b/>
                <w:iCs/>
                <w:szCs w:val="24"/>
              </w:rPr>
              <w:t xml:space="preserve">No. of </w:t>
            </w:r>
            <w:r w:rsidRPr="00A32557">
              <w:rPr>
                <w:rFonts w:ascii="Times New Roman" w:hAnsi="Times New Roman"/>
                <w:b/>
                <w:iCs/>
                <w:szCs w:val="24"/>
              </w:rPr>
              <w:t>Questions</w:t>
            </w:r>
          </w:p>
        </w:tc>
        <w:tc>
          <w:tcPr>
            <w:tcW w:w="2268" w:type="dxa"/>
            <w:vAlign w:val="center"/>
          </w:tcPr>
          <w:p w:rsidR="002C4EF8" w:rsidRPr="00A32557" w:rsidRDefault="002C4EF8" w:rsidP="00D95D80">
            <w:pPr>
              <w:autoSpaceDE w:val="0"/>
              <w:autoSpaceDN w:val="0"/>
              <w:adjustRightInd w:val="0"/>
              <w:spacing w:line="240" w:lineRule="auto"/>
              <w:jc w:val="center"/>
              <w:rPr>
                <w:rFonts w:ascii="Times New Roman" w:hAnsi="Times New Roman"/>
                <w:b/>
                <w:iCs/>
                <w:szCs w:val="24"/>
              </w:rPr>
            </w:pPr>
            <w:r w:rsidRPr="00A32557">
              <w:rPr>
                <w:rFonts w:ascii="Times New Roman" w:hAnsi="Times New Roman"/>
                <w:b/>
                <w:iCs/>
                <w:szCs w:val="24"/>
              </w:rPr>
              <w:t>Data Collected</w:t>
            </w:r>
          </w:p>
        </w:tc>
        <w:tc>
          <w:tcPr>
            <w:tcW w:w="6066" w:type="dxa"/>
            <w:vAlign w:val="center"/>
          </w:tcPr>
          <w:p w:rsidR="002C4EF8" w:rsidRPr="00A32557" w:rsidRDefault="002C4EF8" w:rsidP="00D95D80">
            <w:pPr>
              <w:autoSpaceDE w:val="0"/>
              <w:autoSpaceDN w:val="0"/>
              <w:adjustRightInd w:val="0"/>
              <w:spacing w:line="240" w:lineRule="auto"/>
              <w:jc w:val="center"/>
              <w:rPr>
                <w:rFonts w:ascii="Times New Roman" w:hAnsi="Times New Roman"/>
                <w:b/>
                <w:iCs/>
                <w:szCs w:val="24"/>
              </w:rPr>
            </w:pPr>
            <w:r w:rsidRPr="00A32557">
              <w:rPr>
                <w:rFonts w:ascii="Times New Roman" w:hAnsi="Times New Roman"/>
                <w:b/>
                <w:iCs/>
                <w:szCs w:val="24"/>
              </w:rPr>
              <w:t>Source</w:t>
            </w:r>
          </w:p>
        </w:tc>
      </w:tr>
      <w:tr w:rsidR="002C4EF8" w:rsidRPr="00A32557" w:rsidTr="00D95D80">
        <w:tc>
          <w:tcPr>
            <w:tcW w:w="1242" w:type="dxa"/>
          </w:tcPr>
          <w:p w:rsidR="002C4EF8" w:rsidRDefault="002C4EF8" w:rsidP="00D95D80">
            <w:pPr>
              <w:spacing w:line="240" w:lineRule="auto"/>
              <w:jc w:val="center"/>
              <w:rPr>
                <w:rFonts w:ascii="Times New Roman" w:hAnsi="Times New Roman"/>
                <w:szCs w:val="24"/>
              </w:rPr>
            </w:pPr>
            <w:r w:rsidRPr="00474A67">
              <w:rPr>
                <w:rFonts w:ascii="Times New Roman" w:hAnsi="Times New Roman"/>
                <w:szCs w:val="24"/>
              </w:rPr>
              <w:t xml:space="preserve">2 </w:t>
            </w:r>
          </w:p>
        </w:tc>
        <w:tc>
          <w:tcPr>
            <w:tcW w:w="2268" w:type="dxa"/>
          </w:tcPr>
          <w:p w:rsidR="002C4EF8" w:rsidRPr="007C54AE" w:rsidRDefault="002C4EF8" w:rsidP="00D95D80">
            <w:pPr>
              <w:spacing w:line="276" w:lineRule="auto"/>
              <w:jc w:val="left"/>
              <w:rPr>
                <w:rFonts w:ascii="Times New Roman" w:hAnsi="Times New Roman"/>
                <w:szCs w:val="24"/>
              </w:rPr>
            </w:pPr>
            <w:r w:rsidRPr="007C54AE">
              <w:rPr>
                <w:rFonts w:ascii="Times New Roman" w:hAnsi="Times New Roman"/>
                <w:szCs w:val="24"/>
              </w:rPr>
              <w:t>Demographic data</w:t>
            </w:r>
          </w:p>
        </w:tc>
        <w:tc>
          <w:tcPr>
            <w:tcW w:w="6066" w:type="dxa"/>
          </w:tcPr>
          <w:p w:rsidR="002C4EF8" w:rsidRPr="00A32557" w:rsidRDefault="002C4EF8" w:rsidP="00D95D80">
            <w:pPr>
              <w:spacing w:line="276" w:lineRule="auto"/>
              <w:jc w:val="left"/>
              <w:rPr>
                <w:rFonts w:ascii="Times New Roman" w:hAnsi="Times New Roman"/>
                <w:szCs w:val="24"/>
              </w:rPr>
            </w:pPr>
            <w:r w:rsidRPr="00A32557">
              <w:rPr>
                <w:rFonts w:ascii="Times New Roman" w:hAnsi="Times New Roman"/>
                <w:szCs w:val="24"/>
              </w:rPr>
              <w:t>Relevant data sought in order to identify company and job title of the respondent.</w:t>
            </w:r>
          </w:p>
        </w:tc>
      </w:tr>
      <w:tr w:rsidR="002C4EF8" w:rsidRPr="00A32557" w:rsidTr="00D95D80">
        <w:tc>
          <w:tcPr>
            <w:tcW w:w="1242" w:type="dxa"/>
          </w:tcPr>
          <w:p w:rsidR="002C4EF8" w:rsidRDefault="002C4EF8" w:rsidP="00D95D80">
            <w:pPr>
              <w:spacing w:line="240" w:lineRule="auto"/>
              <w:jc w:val="center"/>
              <w:rPr>
                <w:rFonts w:ascii="Times New Roman" w:hAnsi="Times New Roman"/>
                <w:szCs w:val="24"/>
              </w:rPr>
            </w:pPr>
            <w:r w:rsidRPr="00474A67">
              <w:rPr>
                <w:rFonts w:ascii="Times New Roman" w:hAnsi="Times New Roman"/>
                <w:szCs w:val="24"/>
              </w:rPr>
              <w:t>11</w:t>
            </w:r>
          </w:p>
          <w:p w:rsidR="002C4EF8" w:rsidRDefault="002C4EF8" w:rsidP="00D95D80">
            <w:pPr>
              <w:spacing w:line="240" w:lineRule="auto"/>
              <w:jc w:val="center"/>
              <w:rPr>
                <w:rFonts w:ascii="Times New Roman" w:hAnsi="Times New Roman"/>
                <w:szCs w:val="24"/>
              </w:rPr>
            </w:pPr>
          </w:p>
        </w:tc>
        <w:tc>
          <w:tcPr>
            <w:tcW w:w="2268" w:type="dxa"/>
          </w:tcPr>
          <w:p w:rsidR="002C4EF8" w:rsidRPr="007C54AE" w:rsidRDefault="002C4EF8" w:rsidP="00D95D80">
            <w:pPr>
              <w:spacing w:line="276" w:lineRule="auto"/>
              <w:jc w:val="left"/>
              <w:rPr>
                <w:rFonts w:ascii="Times New Roman" w:hAnsi="Times New Roman"/>
                <w:szCs w:val="24"/>
              </w:rPr>
            </w:pPr>
            <w:r w:rsidRPr="00474A67">
              <w:rPr>
                <w:rFonts w:ascii="Times New Roman" w:hAnsi="Times New Roman"/>
                <w:szCs w:val="24"/>
              </w:rPr>
              <w:t>Company Values</w:t>
            </w:r>
          </w:p>
          <w:p w:rsidR="002C4EF8" w:rsidRPr="007C54AE" w:rsidRDefault="002C4EF8" w:rsidP="00D95D80">
            <w:pPr>
              <w:spacing w:line="276" w:lineRule="auto"/>
              <w:jc w:val="left"/>
              <w:rPr>
                <w:rFonts w:ascii="Times New Roman" w:hAnsi="Times New Roman"/>
                <w:szCs w:val="24"/>
              </w:rPr>
            </w:pPr>
          </w:p>
        </w:tc>
        <w:tc>
          <w:tcPr>
            <w:tcW w:w="6066" w:type="dxa"/>
          </w:tcPr>
          <w:p w:rsidR="002C4EF8" w:rsidRPr="00A32557" w:rsidRDefault="002C4EF8" w:rsidP="00D95D80">
            <w:pPr>
              <w:spacing w:line="276" w:lineRule="auto"/>
              <w:jc w:val="left"/>
              <w:rPr>
                <w:rFonts w:ascii="Times New Roman" w:hAnsi="Times New Roman"/>
                <w:szCs w:val="24"/>
              </w:rPr>
            </w:pPr>
            <w:r w:rsidRPr="00A32557">
              <w:rPr>
                <w:rFonts w:ascii="Times New Roman" w:hAnsi="Times New Roman"/>
                <w:szCs w:val="24"/>
              </w:rPr>
              <w:t xml:space="preserve">Adapted from Homburg and Pflesser (2000): These statements measure the degree of agreement that the values </w:t>
            </w:r>
            <w:r>
              <w:rPr>
                <w:rFonts w:ascii="Times New Roman" w:hAnsi="Times New Roman"/>
                <w:szCs w:val="24"/>
              </w:rPr>
              <w:t>(</w:t>
            </w:r>
            <w:r w:rsidRPr="00A32557">
              <w:rPr>
                <w:rFonts w:ascii="Times New Roman" w:hAnsi="Times New Roman"/>
                <w:szCs w:val="24"/>
              </w:rPr>
              <w:t xml:space="preserve">success, quality and competence, innovation and flexibility, openness to internal communication, appreciation of employees, responsibility of employees, inter-functional co-operation and speed </w:t>
            </w:r>
            <w:r>
              <w:rPr>
                <w:rFonts w:ascii="Times New Roman" w:hAnsi="Times New Roman"/>
                <w:szCs w:val="24"/>
              </w:rPr>
              <w:t xml:space="preserve">) </w:t>
            </w:r>
            <w:r w:rsidRPr="00A32557">
              <w:rPr>
                <w:rFonts w:ascii="Times New Roman" w:hAnsi="Times New Roman"/>
                <w:szCs w:val="24"/>
              </w:rPr>
              <w:t>identified are associated with market orientation.</w:t>
            </w:r>
          </w:p>
        </w:tc>
      </w:tr>
      <w:tr w:rsidR="002C4EF8" w:rsidRPr="00A32557" w:rsidTr="00D95D80">
        <w:tc>
          <w:tcPr>
            <w:tcW w:w="1242" w:type="dxa"/>
          </w:tcPr>
          <w:p w:rsidR="002C4EF8" w:rsidRDefault="002C4EF8" w:rsidP="00D95D80">
            <w:pPr>
              <w:spacing w:line="240" w:lineRule="auto"/>
              <w:jc w:val="center"/>
              <w:rPr>
                <w:rFonts w:ascii="Times New Roman" w:hAnsi="Times New Roman"/>
                <w:szCs w:val="24"/>
              </w:rPr>
            </w:pPr>
            <w:r w:rsidRPr="00474A67">
              <w:rPr>
                <w:rFonts w:ascii="Times New Roman" w:hAnsi="Times New Roman"/>
                <w:szCs w:val="24"/>
              </w:rPr>
              <w:t>11</w:t>
            </w:r>
          </w:p>
          <w:p w:rsidR="002C4EF8" w:rsidRDefault="002C4EF8" w:rsidP="00D95D80">
            <w:pPr>
              <w:spacing w:line="240" w:lineRule="auto"/>
              <w:jc w:val="center"/>
              <w:rPr>
                <w:rFonts w:ascii="Times New Roman" w:hAnsi="Times New Roman"/>
                <w:szCs w:val="24"/>
              </w:rPr>
            </w:pPr>
          </w:p>
        </w:tc>
        <w:tc>
          <w:tcPr>
            <w:tcW w:w="2268" w:type="dxa"/>
          </w:tcPr>
          <w:p w:rsidR="002C4EF8" w:rsidRPr="007C54AE" w:rsidRDefault="002C4EF8" w:rsidP="00D95D80">
            <w:pPr>
              <w:spacing w:line="276" w:lineRule="auto"/>
              <w:jc w:val="left"/>
              <w:rPr>
                <w:rFonts w:ascii="Times New Roman" w:hAnsi="Times New Roman"/>
                <w:szCs w:val="24"/>
              </w:rPr>
            </w:pPr>
            <w:r w:rsidRPr="00474A67">
              <w:rPr>
                <w:rFonts w:ascii="Times New Roman" w:hAnsi="Times New Roman"/>
                <w:szCs w:val="24"/>
              </w:rPr>
              <w:t>Market Orientated Behaviours</w:t>
            </w:r>
          </w:p>
          <w:p w:rsidR="002C4EF8" w:rsidRPr="007C54AE" w:rsidRDefault="002C4EF8" w:rsidP="00D95D80">
            <w:pPr>
              <w:spacing w:line="276" w:lineRule="auto"/>
              <w:jc w:val="left"/>
              <w:rPr>
                <w:rFonts w:ascii="Times New Roman" w:hAnsi="Times New Roman"/>
                <w:szCs w:val="24"/>
              </w:rPr>
            </w:pPr>
          </w:p>
        </w:tc>
        <w:tc>
          <w:tcPr>
            <w:tcW w:w="6066" w:type="dxa"/>
          </w:tcPr>
          <w:p w:rsidR="002C4EF8" w:rsidRPr="00A32557" w:rsidRDefault="002C4EF8" w:rsidP="00D95D80">
            <w:pPr>
              <w:spacing w:line="276" w:lineRule="auto"/>
              <w:jc w:val="left"/>
              <w:rPr>
                <w:rFonts w:ascii="Times New Roman" w:hAnsi="Times New Roman"/>
                <w:szCs w:val="24"/>
              </w:rPr>
            </w:pPr>
            <w:r w:rsidRPr="00A32557">
              <w:rPr>
                <w:rFonts w:ascii="Times New Roman" w:hAnsi="Times New Roman"/>
                <w:szCs w:val="24"/>
              </w:rPr>
              <w:t xml:space="preserve">Adapted from Kohli et al. (1990). These statements measure the degrees of agreement that the market orientated behaviours </w:t>
            </w:r>
            <w:r>
              <w:rPr>
                <w:rFonts w:ascii="Times New Roman" w:hAnsi="Times New Roman"/>
                <w:szCs w:val="24"/>
              </w:rPr>
              <w:t>(i</w:t>
            </w:r>
            <w:r w:rsidRPr="00A32557">
              <w:rPr>
                <w:rFonts w:ascii="Times New Roman" w:hAnsi="Times New Roman"/>
                <w:szCs w:val="24"/>
              </w:rPr>
              <w:t>nformation generation, dissemination and response to the information</w:t>
            </w:r>
            <w:r>
              <w:rPr>
                <w:rFonts w:ascii="Times New Roman" w:hAnsi="Times New Roman"/>
                <w:szCs w:val="24"/>
              </w:rPr>
              <w:t xml:space="preserve">) </w:t>
            </w:r>
            <w:r w:rsidRPr="00A32557">
              <w:rPr>
                <w:rFonts w:ascii="Times New Roman" w:hAnsi="Times New Roman"/>
                <w:szCs w:val="24"/>
              </w:rPr>
              <w:t>exist in the companies researched.</w:t>
            </w:r>
          </w:p>
        </w:tc>
      </w:tr>
    </w:tbl>
    <w:p w:rsidR="002C4EF8" w:rsidRPr="00156BA0" w:rsidRDefault="002C4EF8" w:rsidP="002C4EF8">
      <w:pPr>
        <w:rPr>
          <w:rFonts w:ascii="Times New Roman" w:hAnsi="Times New Roman" w:cs="Times New Roman"/>
          <w:szCs w:val="24"/>
        </w:rPr>
      </w:pPr>
    </w:p>
    <w:p w:rsidR="002C4EF8" w:rsidRPr="00A53C74" w:rsidRDefault="002C4EF8" w:rsidP="002C4EF8">
      <w:pPr>
        <w:rPr>
          <w:rFonts w:ascii="Times New Roman" w:hAnsi="Times New Roman" w:cs="Times New Roman"/>
          <w:szCs w:val="24"/>
        </w:rPr>
      </w:pPr>
      <w:r w:rsidRPr="007827E5">
        <w:rPr>
          <w:rFonts w:ascii="Times New Roman" w:hAnsi="Times New Roman" w:cs="Times New Roman"/>
          <w:szCs w:val="24"/>
        </w:rPr>
        <w:t>Data was collected from three case study companies</w:t>
      </w:r>
      <w:r>
        <w:rPr>
          <w:rFonts w:ascii="Times New Roman" w:hAnsi="Times New Roman" w:cs="Times New Roman"/>
          <w:szCs w:val="24"/>
        </w:rPr>
        <w:t xml:space="preserve"> o</w:t>
      </w:r>
      <w:r w:rsidRPr="007827E5">
        <w:rPr>
          <w:rFonts w:ascii="Times New Roman" w:hAnsi="Times New Roman" w:cs="Times New Roman"/>
          <w:szCs w:val="24"/>
        </w:rPr>
        <w:t xml:space="preserve">ver a period of four months from October 2012 to January 2013.  </w:t>
      </w:r>
      <w:r>
        <w:rPr>
          <w:rFonts w:ascii="Times New Roman" w:hAnsi="Times New Roman" w:cs="Times New Roman"/>
          <w:szCs w:val="24"/>
        </w:rPr>
        <w:t xml:space="preserve">The companies researched were: Celtic Linen who </w:t>
      </w:r>
      <w:r w:rsidRPr="008C1995">
        <w:rPr>
          <w:rStyle w:val="st"/>
          <w:rFonts w:ascii="Times New Roman" w:hAnsi="Times New Roman" w:cs="Times New Roman"/>
        </w:rPr>
        <w:t xml:space="preserve">provides a complete linen laundry service </w:t>
      </w:r>
      <w:r w:rsidRPr="008C1995">
        <w:rPr>
          <w:rFonts w:ascii="Times New Roman" w:hAnsi="Times New Roman" w:cs="Times New Roman"/>
          <w:color w:val="121212"/>
        </w:rPr>
        <w:t>to major industry sectors in Ireland</w:t>
      </w:r>
      <w:r w:rsidRPr="008C1995">
        <w:rPr>
          <w:rStyle w:val="st"/>
          <w:rFonts w:ascii="Times New Roman" w:hAnsi="Times New Roman" w:cs="Times New Roman"/>
        </w:rPr>
        <w:t xml:space="preserve">. </w:t>
      </w:r>
      <w:r>
        <w:rPr>
          <w:rStyle w:val="st"/>
          <w:rFonts w:ascii="Times New Roman" w:hAnsi="Times New Roman" w:cs="Times New Roman"/>
        </w:rPr>
        <w:t xml:space="preserve">The </w:t>
      </w:r>
      <w:r>
        <w:rPr>
          <w:rFonts w:ascii="Times New Roman" w:hAnsi="Times New Roman" w:cs="Times New Roman"/>
          <w:szCs w:val="24"/>
        </w:rPr>
        <w:t xml:space="preserve">company employs </w:t>
      </w:r>
      <w:r w:rsidRPr="008C1995">
        <w:rPr>
          <w:rFonts w:ascii="Times New Roman" w:hAnsi="Times New Roman" w:cs="Times New Roman"/>
          <w:szCs w:val="24"/>
        </w:rPr>
        <w:t>4</w:t>
      </w:r>
      <w:r>
        <w:rPr>
          <w:rFonts w:ascii="Times New Roman" w:hAnsi="Times New Roman" w:cs="Times New Roman"/>
          <w:szCs w:val="24"/>
        </w:rPr>
        <w:t>00</w:t>
      </w:r>
      <w:r w:rsidRPr="008C1995">
        <w:rPr>
          <w:rFonts w:ascii="Times New Roman" w:hAnsi="Times New Roman" w:cs="Times New Roman"/>
          <w:szCs w:val="24"/>
        </w:rPr>
        <w:t xml:space="preserve"> employees</w:t>
      </w:r>
      <w:r>
        <w:rPr>
          <w:rFonts w:ascii="Times New Roman" w:hAnsi="Times New Roman" w:cs="Times New Roman"/>
          <w:szCs w:val="24"/>
        </w:rPr>
        <w:t xml:space="preserve">. </w:t>
      </w:r>
      <w:r w:rsidRPr="00A53C74">
        <w:rPr>
          <w:rFonts w:ascii="Times New Roman" w:hAnsi="Times New Roman" w:cs="Times New Roman"/>
          <w:szCs w:val="24"/>
        </w:rPr>
        <w:t xml:space="preserve">Datapac </w:t>
      </w:r>
      <w:r w:rsidRPr="00A53C74">
        <w:rPr>
          <w:rFonts w:ascii="Times New Roman" w:hAnsi="Times New Roman" w:cs="Times New Roman"/>
          <w:color w:val="121212"/>
        </w:rPr>
        <w:t>provides a comprehensive range of services to its 6,000 plus business customers in Ireland ranging from ICT infrastructure, cloud computing, managed services, managed print, business applications to IT consumables. T</w:t>
      </w:r>
      <w:r>
        <w:rPr>
          <w:rFonts w:ascii="Times New Roman" w:hAnsi="Times New Roman" w:cs="Times New Roman"/>
          <w:color w:val="121212"/>
        </w:rPr>
        <w:t>he company employs</w:t>
      </w:r>
      <w:r w:rsidRPr="00A53C74">
        <w:rPr>
          <w:rFonts w:ascii="Times New Roman" w:hAnsi="Times New Roman" w:cs="Times New Roman"/>
          <w:color w:val="121212"/>
        </w:rPr>
        <w:t xml:space="preserve"> 170 employees</w:t>
      </w:r>
      <w:r>
        <w:rPr>
          <w:rFonts w:ascii="Times New Roman" w:hAnsi="Times New Roman" w:cs="Times New Roman"/>
          <w:color w:val="121212"/>
        </w:rPr>
        <w:t>.  DoneDeal</w:t>
      </w:r>
      <w:r w:rsidRPr="00A53C74">
        <w:rPr>
          <w:rFonts w:ascii="Times New Roman" w:hAnsi="Times New Roman" w:cs="Times New Roman"/>
          <w:szCs w:val="24"/>
        </w:rPr>
        <w:t xml:space="preserve"> </w:t>
      </w:r>
      <w:r w:rsidRPr="000543BD">
        <w:rPr>
          <w:rFonts w:ascii="Times New Roman" w:hAnsi="Times New Roman" w:cs="Times New Roman"/>
          <w:color w:val="121212"/>
        </w:rPr>
        <w:t xml:space="preserve">is </w:t>
      </w:r>
      <w:r w:rsidRPr="000543BD">
        <w:rPr>
          <w:rFonts w:ascii="Times New Roman" w:hAnsi="Times New Roman" w:cs="Times New Roman"/>
          <w:color w:val="121212"/>
        </w:rPr>
        <w:lastRenderedPageBreak/>
        <w:t xml:space="preserve">Ireland’s leading </w:t>
      </w:r>
      <w:r w:rsidRPr="00A53C74">
        <w:rPr>
          <w:rFonts w:ascii="Times New Roman" w:hAnsi="Times New Roman" w:cs="Times New Roman"/>
          <w:color w:val="121212"/>
        </w:rPr>
        <w:t>classified website and employed 17 employees at the time of this research.</w:t>
      </w:r>
      <w:r w:rsidRPr="00A53C74">
        <w:rPr>
          <w:rFonts w:ascii="Times New Roman" w:hAnsi="Times New Roman" w:cs="Times New Roman"/>
          <w:szCs w:val="24"/>
        </w:rPr>
        <w:t xml:space="preserve"> See Table 2 for details on the data collection.</w:t>
      </w:r>
    </w:p>
    <w:p w:rsidR="002C4EF8" w:rsidRDefault="002C4EF8" w:rsidP="002C4EF8">
      <w:pPr>
        <w:jc w:val="center"/>
        <w:rPr>
          <w:rFonts w:ascii="Times New Roman" w:hAnsi="Times New Roman" w:cs="Times New Roman"/>
          <w:b/>
        </w:rPr>
      </w:pPr>
    </w:p>
    <w:p w:rsidR="002C4EF8" w:rsidRPr="00B73CF4" w:rsidRDefault="002C4EF8" w:rsidP="002C4EF8">
      <w:pPr>
        <w:jc w:val="center"/>
        <w:rPr>
          <w:rFonts w:ascii="Times New Roman" w:hAnsi="Times New Roman" w:cs="Times New Roman"/>
          <w:b/>
        </w:rPr>
      </w:pPr>
      <w:r w:rsidRPr="00B73CF4">
        <w:rPr>
          <w:rFonts w:ascii="Times New Roman" w:hAnsi="Times New Roman" w:cs="Times New Roman"/>
          <w:b/>
        </w:rPr>
        <w:t>Table 2 Data Collection Details</w:t>
      </w:r>
    </w:p>
    <w:tbl>
      <w:tblPr>
        <w:tblStyle w:val="TableGrid1"/>
        <w:tblW w:w="9464" w:type="dxa"/>
        <w:tblLook w:val="04A0" w:firstRow="1" w:lastRow="0" w:firstColumn="1" w:lastColumn="0" w:noHBand="0" w:noVBand="1"/>
      </w:tblPr>
      <w:tblGrid>
        <w:gridCol w:w="9464"/>
      </w:tblGrid>
      <w:tr w:rsidR="002C4EF8" w:rsidRPr="00A32557" w:rsidTr="00D95D80">
        <w:tc>
          <w:tcPr>
            <w:tcW w:w="9464" w:type="dxa"/>
          </w:tcPr>
          <w:p w:rsidR="002C4EF8" w:rsidRPr="00A32557" w:rsidRDefault="002C4EF8" w:rsidP="00D95D80">
            <w:pPr>
              <w:jc w:val="center"/>
              <w:rPr>
                <w:rFonts w:ascii="Times New Roman" w:hAnsi="Times New Roman" w:cs="Times New Roman"/>
                <w:b/>
                <w:color w:val="333333"/>
                <w:szCs w:val="24"/>
              </w:rPr>
            </w:pPr>
            <w:r w:rsidRPr="00A32557">
              <w:rPr>
                <w:rFonts w:ascii="Times New Roman" w:hAnsi="Times New Roman" w:cs="Times New Roman"/>
                <w:b/>
                <w:szCs w:val="24"/>
              </w:rPr>
              <w:t>Company One</w:t>
            </w:r>
          </w:p>
        </w:tc>
      </w:tr>
      <w:tr w:rsidR="002C4EF8" w:rsidRPr="00A32557" w:rsidTr="00D95D80">
        <w:tc>
          <w:tcPr>
            <w:tcW w:w="9464" w:type="dxa"/>
          </w:tcPr>
          <w:p w:rsidR="002C4EF8" w:rsidRPr="00A32557" w:rsidRDefault="002C4EF8" w:rsidP="00D95D80">
            <w:pPr>
              <w:pStyle w:val="ListParagraph"/>
              <w:numPr>
                <w:ilvl w:val="0"/>
                <w:numId w:val="7"/>
              </w:numPr>
              <w:spacing w:after="0" w:line="360" w:lineRule="auto"/>
              <w:jc w:val="left"/>
              <w:rPr>
                <w:rFonts w:cs="Times New Roman"/>
                <w:color w:val="333333"/>
                <w:szCs w:val="24"/>
              </w:rPr>
            </w:pPr>
            <w:r w:rsidRPr="00A32557">
              <w:rPr>
                <w:rFonts w:cs="Times New Roman"/>
                <w:color w:val="333333"/>
                <w:szCs w:val="24"/>
              </w:rPr>
              <w:t>Semi-structured interviews with the General Manager of Customer Delivery, with the Sales manager and the Sales Department Manager contributing via phone from Dublin.</w:t>
            </w:r>
          </w:p>
          <w:p w:rsidR="002C4EF8" w:rsidRPr="00A32557" w:rsidRDefault="002C4EF8" w:rsidP="00D95D80">
            <w:pPr>
              <w:pStyle w:val="ListParagraph"/>
              <w:numPr>
                <w:ilvl w:val="0"/>
                <w:numId w:val="7"/>
              </w:numPr>
              <w:spacing w:after="0" w:line="360" w:lineRule="auto"/>
              <w:jc w:val="left"/>
              <w:rPr>
                <w:rFonts w:cs="Times New Roman"/>
                <w:color w:val="333333"/>
                <w:szCs w:val="24"/>
              </w:rPr>
            </w:pPr>
            <w:r w:rsidRPr="00A32557">
              <w:rPr>
                <w:rFonts w:cs="Times New Roman"/>
                <w:color w:val="333333"/>
                <w:szCs w:val="24"/>
              </w:rPr>
              <w:t>Thirty-two online surveys were gathered from this company over a four week period.</w:t>
            </w:r>
          </w:p>
        </w:tc>
      </w:tr>
      <w:tr w:rsidR="002C4EF8" w:rsidRPr="00A32557" w:rsidTr="00D95D80">
        <w:tc>
          <w:tcPr>
            <w:tcW w:w="9464" w:type="dxa"/>
          </w:tcPr>
          <w:p w:rsidR="002C4EF8" w:rsidRPr="00A32557" w:rsidRDefault="002C4EF8" w:rsidP="00D95D80">
            <w:pPr>
              <w:jc w:val="center"/>
              <w:rPr>
                <w:rFonts w:ascii="Times New Roman" w:hAnsi="Times New Roman" w:cs="Times New Roman"/>
                <w:color w:val="333333"/>
                <w:szCs w:val="24"/>
              </w:rPr>
            </w:pPr>
            <w:r w:rsidRPr="00A32557">
              <w:rPr>
                <w:rFonts w:ascii="Times New Roman" w:hAnsi="Times New Roman" w:cs="Times New Roman"/>
                <w:b/>
                <w:szCs w:val="24"/>
              </w:rPr>
              <w:t>Company Two</w:t>
            </w:r>
          </w:p>
        </w:tc>
      </w:tr>
      <w:tr w:rsidR="002C4EF8" w:rsidRPr="00A32557" w:rsidTr="00D95D80">
        <w:tc>
          <w:tcPr>
            <w:tcW w:w="9464" w:type="dxa"/>
          </w:tcPr>
          <w:p w:rsidR="002C4EF8" w:rsidRPr="00A32557" w:rsidRDefault="002C4EF8" w:rsidP="00D95D80">
            <w:pPr>
              <w:pStyle w:val="ListParagraph"/>
              <w:numPr>
                <w:ilvl w:val="0"/>
                <w:numId w:val="8"/>
              </w:numPr>
              <w:spacing w:after="0" w:line="360" w:lineRule="auto"/>
              <w:jc w:val="left"/>
              <w:rPr>
                <w:rFonts w:cs="Times New Roman"/>
                <w:color w:val="333333"/>
                <w:szCs w:val="24"/>
              </w:rPr>
            </w:pPr>
            <w:r w:rsidRPr="00A32557">
              <w:rPr>
                <w:rFonts w:cs="Times New Roman"/>
                <w:color w:val="333333"/>
                <w:szCs w:val="24"/>
              </w:rPr>
              <w:t xml:space="preserve">Semi-structured interviews with the Marketing Manager and the HR Culture Manager. </w:t>
            </w:r>
          </w:p>
          <w:p w:rsidR="002C4EF8" w:rsidRPr="00A32557" w:rsidRDefault="002C4EF8" w:rsidP="00D95D80">
            <w:pPr>
              <w:pStyle w:val="ListParagraph"/>
              <w:numPr>
                <w:ilvl w:val="0"/>
                <w:numId w:val="8"/>
              </w:numPr>
              <w:spacing w:after="0" w:line="360" w:lineRule="auto"/>
              <w:jc w:val="left"/>
              <w:rPr>
                <w:rFonts w:cs="Times New Roman"/>
                <w:color w:val="333333"/>
                <w:szCs w:val="24"/>
              </w:rPr>
            </w:pPr>
            <w:r w:rsidRPr="00A32557">
              <w:rPr>
                <w:rFonts w:cs="Times New Roman"/>
                <w:color w:val="333333"/>
                <w:szCs w:val="24"/>
              </w:rPr>
              <w:t>Fifteen online surveys were gathered from this company over a four week period.</w:t>
            </w:r>
          </w:p>
        </w:tc>
      </w:tr>
      <w:tr w:rsidR="002C4EF8" w:rsidRPr="00A32557" w:rsidTr="00D95D80">
        <w:tc>
          <w:tcPr>
            <w:tcW w:w="9464" w:type="dxa"/>
          </w:tcPr>
          <w:p w:rsidR="002C4EF8" w:rsidRPr="00A32557" w:rsidRDefault="002C4EF8" w:rsidP="00D95D80">
            <w:pPr>
              <w:jc w:val="center"/>
              <w:rPr>
                <w:rFonts w:ascii="Times New Roman" w:hAnsi="Times New Roman" w:cs="Times New Roman"/>
                <w:color w:val="333333"/>
                <w:szCs w:val="24"/>
              </w:rPr>
            </w:pPr>
            <w:r w:rsidRPr="00A32557">
              <w:rPr>
                <w:rFonts w:ascii="Times New Roman" w:hAnsi="Times New Roman" w:cs="Times New Roman"/>
                <w:b/>
                <w:szCs w:val="24"/>
              </w:rPr>
              <w:t>Company Three</w:t>
            </w:r>
          </w:p>
        </w:tc>
      </w:tr>
      <w:tr w:rsidR="002C4EF8" w:rsidRPr="00A32557" w:rsidTr="00D95D80">
        <w:tc>
          <w:tcPr>
            <w:tcW w:w="9464" w:type="dxa"/>
          </w:tcPr>
          <w:p w:rsidR="002C4EF8" w:rsidRPr="00A32557" w:rsidRDefault="002C4EF8" w:rsidP="00D95D80">
            <w:pPr>
              <w:pStyle w:val="ListParagraph"/>
              <w:numPr>
                <w:ilvl w:val="0"/>
                <w:numId w:val="9"/>
              </w:numPr>
              <w:spacing w:after="0" w:line="360" w:lineRule="auto"/>
              <w:jc w:val="left"/>
              <w:rPr>
                <w:rFonts w:cs="Times New Roman"/>
                <w:color w:val="333333"/>
                <w:szCs w:val="24"/>
              </w:rPr>
            </w:pPr>
            <w:r w:rsidRPr="00A32557">
              <w:rPr>
                <w:rFonts w:cs="Times New Roman"/>
                <w:color w:val="333333"/>
                <w:szCs w:val="24"/>
              </w:rPr>
              <w:t>Four semi structured interviews were recorded with the purchasing manager and a member of the purchasing team, the customer service co-ordinator and a member of the marketing team.</w:t>
            </w:r>
          </w:p>
          <w:p w:rsidR="002C4EF8" w:rsidRPr="00A32557" w:rsidRDefault="002C4EF8" w:rsidP="00D95D80">
            <w:pPr>
              <w:pStyle w:val="ListParagraph"/>
              <w:numPr>
                <w:ilvl w:val="0"/>
                <w:numId w:val="9"/>
              </w:numPr>
              <w:spacing w:after="0" w:line="360" w:lineRule="auto"/>
              <w:jc w:val="left"/>
              <w:rPr>
                <w:rFonts w:cs="Times New Roman"/>
                <w:color w:val="333333"/>
                <w:szCs w:val="24"/>
              </w:rPr>
            </w:pPr>
            <w:r w:rsidRPr="00A32557">
              <w:rPr>
                <w:rFonts w:cs="Times New Roman"/>
                <w:color w:val="333333"/>
                <w:szCs w:val="24"/>
              </w:rPr>
              <w:t>Observations with artefact checklist also used, photographs were also taken.</w:t>
            </w:r>
          </w:p>
          <w:p w:rsidR="002C4EF8" w:rsidRPr="00A32557" w:rsidRDefault="002C4EF8" w:rsidP="00D95D80">
            <w:pPr>
              <w:pStyle w:val="ListParagraph"/>
              <w:numPr>
                <w:ilvl w:val="0"/>
                <w:numId w:val="9"/>
              </w:numPr>
              <w:spacing w:after="0" w:line="360" w:lineRule="auto"/>
              <w:jc w:val="left"/>
              <w:rPr>
                <w:rFonts w:cs="Times New Roman"/>
                <w:color w:val="333333"/>
                <w:szCs w:val="24"/>
              </w:rPr>
            </w:pPr>
            <w:r w:rsidRPr="00A32557">
              <w:rPr>
                <w:rFonts w:cs="Times New Roman"/>
                <w:color w:val="333333"/>
                <w:szCs w:val="24"/>
              </w:rPr>
              <w:t>Eighteen surveys were gathered from this company.</w:t>
            </w:r>
          </w:p>
        </w:tc>
      </w:tr>
    </w:tbl>
    <w:p w:rsidR="002C4EF8" w:rsidRPr="007827E5" w:rsidRDefault="002C4EF8" w:rsidP="002C4EF8">
      <w:pPr>
        <w:rPr>
          <w:rFonts w:ascii="Times New Roman" w:hAnsi="Times New Roman" w:cs="Times New Roman"/>
          <w:szCs w:val="24"/>
        </w:rPr>
      </w:pPr>
    </w:p>
    <w:p w:rsidR="002C4EF8" w:rsidRPr="00A439E7" w:rsidRDefault="002C4EF8" w:rsidP="002C4EF8">
      <w:pPr>
        <w:pStyle w:val="Normal1"/>
      </w:pPr>
      <w:r w:rsidRPr="00A439E7">
        <w:t>Data Analysis</w:t>
      </w:r>
    </w:p>
    <w:p w:rsidR="002C4EF8" w:rsidRPr="007827E5" w:rsidRDefault="002C4EF8" w:rsidP="002C4EF8">
      <w:pPr>
        <w:pStyle w:val="Normal1"/>
        <w:spacing w:before="0"/>
      </w:pPr>
      <w:r w:rsidRPr="007827E5">
        <w:t>Quantitative Data</w:t>
      </w:r>
      <w:r>
        <w:t xml:space="preserve"> </w:t>
      </w:r>
      <w:r w:rsidRPr="007827E5">
        <w:t>Analysis</w:t>
      </w:r>
    </w:p>
    <w:p w:rsidR="002C4EF8" w:rsidRPr="007827E5" w:rsidRDefault="002C4EF8" w:rsidP="002C4EF8">
      <w:pPr>
        <w:spacing w:line="480" w:lineRule="auto"/>
        <w:rPr>
          <w:rFonts w:ascii="Times New Roman" w:hAnsi="Times New Roman" w:cs="Times New Roman"/>
          <w:szCs w:val="24"/>
        </w:rPr>
      </w:pPr>
      <w:r>
        <w:rPr>
          <w:rFonts w:ascii="Times New Roman" w:hAnsi="Times New Roman" w:cs="Times New Roman"/>
          <w:szCs w:val="24"/>
        </w:rPr>
        <w:t>D</w:t>
      </w:r>
      <w:r w:rsidRPr="007827E5">
        <w:rPr>
          <w:rFonts w:ascii="Times New Roman" w:hAnsi="Times New Roman" w:cs="Times New Roman"/>
          <w:szCs w:val="24"/>
        </w:rPr>
        <w:t xml:space="preserve">ata from the </w:t>
      </w:r>
      <w:r>
        <w:rPr>
          <w:rFonts w:ascii="Times New Roman" w:hAnsi="Times New Roman" w:cs="Times New Roman"/>
          <w:szCs w:val="24"/>
        </w:rPr>
        <w:t xml:space="preserve">questionnaire </w:t>
      </w:r>
      <w:r w:rsidRPr="007827E5">
        <w:rPr>
          <w:rFonts w:ascii="Times New Roman" w:hAnsi="Times New Roman" w:cs="Times New Roman"/>
          <w:szCs w:val="24"/>
        </w:rPr>
        <w:t>was</w:t>
      </w:r>
      <w:r w:rsidR="004C782F">
        <w:rPr>
          <w:rFonts w:ascii="Times New Roman" w:hAnsi="Times New Roman" w:cs="Times New Roman"/>
          <w:szCs w:val="24"/>
        </w:rPr>
        <w:t xml:space="preserve"> collated f</w:t>
      </w:r>
      <w:r w:rsidRPr="007827E5">
        <w:rPr>
          <w:rFonts w:ascii="Times New Roman" w:hAnsi="Times New Roman" w:cs="Times New Roman"/>
          <w:szCs w:val="24"/>
        </w:rPr>
        <w:t xml:space="preserve">or analysis using the software package Statistical Package for Social Sciences (SPSS).  </w:t>
      </w:r>
      <w:r>
        <w:rPr>
          <w:rFonts w:ascii="Times New Roman" w:hAnsi="Times New Roman" w:cs="Times New Roman"/>
          <w:szCs w:val="24"/>
        </w:rPr>
        <w:t>S</w:t>
      </w:r>
      <w:r w:rsidRPr="007827E5">
        <w:rPr>
          <w:rFonts w:ascii="Times New Roman" w:hAnsi="Times New Roman" w:cs="Times New Roman"/>
          <w:szCs w:val="24"/>
        </w:rPr>
        <w:t xml:space="preserve">tatistics were generated that would enhance the description of the characteristics of the sample and provide information to address </w:t>
      </w:r>
      <w:r>
        <w:rPr>
          <w:rFonts w:ascii="Times New Roman" w:hAnsi="Times New Roman" w:cs="Times New Roman"/>
          <w:szCs w:val="24"/>
        </w:rPr>
        <w:t xml:space="preserve">the </w:t>
      </w:r>
      <w:r w:rsidRPr="007827E5">
        <w:rPr>
          <w:rFonts w:ascii="Times New Roman" w:hAnsi="Times New Roman" w:cs="Times New Roman"/>
          <w:szCs w:val="24"/>
        </w:rPr>
        <w:t>research questions</w:t>
      </w:r>
      <w:r>
        <w:rPr>
          <w:rFonts w:ascii="Times New Roman" w:hAnsi="Times New Roman" w:cs="Times New Roman"/>
          <w:szCs w:val="24"/>
        </w:rPr>
        <w:t>.</w:t>
      </w:r>
      <w:r w:rsidRPr="007827E5">
        <w:rPr>
          <w:rFonts w:ascii="Times New Roman" w:hAnsi="Times New Roman" w:cs="Times New Roman"/>
          <w:szCs w:val="24"/>
        </w:rPr>
        <w:t xml:space="preserve"> </w:t>
      </w:r>
      <w:r>
        <w:rPr>
          <w:rFonts w:ascii="Times New Roman" w:hAnsi="Times New Roman" w:cs="Times New Roman"/>
          <w:szCs w:val="24"/>
        </w:rPr>
        <w:t>Fr</w:t>
      </w:r>
      <w:r w:rsidRPr="007827E5">
        <w:rPr>
          <w:rFonts w:ascii="Times New Roman" w:hAnsi="Times New Roman" w:cs="Times New Roman"/>
          <w:szCs w:val="24"/>
        </w:rPr>
        <w:t>equencies</w:t>
      </w:r>
      <w:r>
        <w:rPr>
          <w:rFonts w:ascii="Times New Roman" w:hAnsi="Times New Roman" w:cs="Times New Roman"/>
          <w:szCs w:val="24"/>
        </w:rPr>
        <w:t xml:space="preserve"> were calculated that</w:t>
      </w:r>
      <w:r w:rsidRPr="007827E5">
        <w:rPr>
          <w:rFonts w:ascii="Times New Roman" w:hAnsi="Times New Roman" w:cs="Times New Roman"/>
          <w:szCs w:val="24"/>
        </w:rPr>
        <w:t xml:space="preserve"> enabled particular counts and percentages to be calculated along with the mean and standard deviation that enabled the data generated to be compared easily and displayed in a coherent form.</w:t>
      </w:r>
      <w:r>
        <w:rPr>
          <w:rFonts w:ascii="Times New Roman" w:hAnsi="Times New Roman" w:cs="Times New Roman"/>
          <w:szCs w:val="24"/>
        </w:rPr>
        <w:t xml:space="preserve"> </w:t>
      </w:r>
      <w:r w:rsidRPr="007827E5">
        <w:rPr>
          <w:rFonts w:ascii="Times New Roman" w:hAnsi="Times New Roman" w:cs="Times New Roman"/>
          <w:szCs w:val="24"/>
        </w:rPr>
        <w:t xml:space="preserve">Correlation </w:t>
      </w:r>
      <w:r>
        <w:rPr>
          <w:rFonts w:ascii="Times New Roman" w:hAnsi="Times New Roman" w:cs="Times New Roman"/>
          <w:szCs w:val="24"/>
        </w:rPr>
        <w:t>tests such as t</w:t>
      </w:r>
      <w:r w:rsidRPr="00C00C47">
        <w:rPr>
          <w:rFonts w:ascii="Times New Roman" w:hAnsi="Times New Roman" w:cs="Times New Roman"/>
          <w:lang w:eastAsia="en-IE"/>
        </w:rPr>
        <w:t xml:space="preserve">he </w:t>
      </w:r>
      <w:r w:rsidRPr="00C00C47">
        <w:rPr>
          <w:rFonts w:ascii="Times New Roman" w:hAnsi="Times New Roman" w:cs="Times New Roman"/>
        </w:rPr>
        <w:t>Pearson’s correlation</w:t>
      </w:r>
      <w:r>
        <w:rPr>
          <w:rFonts w:ascii="Times New Roman" w:hAnsi="Times New Roman" w:cs="Times New Roman"/>
        </w:rPr>
        <w:t xml:space="preserve"> and </w:t>
      </w:r>
      <w:r w:rsidRPr="00C00C47">
        <w:rPr>
          <w:rFonts w:ascii="Times New Roman" w:hAnsi="Times New Roman" w:cs="Times New Roman"/>
        </w:rPr>
        <w:t xml:space="preserve">coefficient of determination </w:t>
      </w:r>
      <w:r>
        <w:rPr>
          <w:rFonts w:ascii="Times New Roman" w:hAnsi="Times New Roman" w:cs="Times New Roman"/>
        </w:rPr>
        <w:t xml:space="preserve">were determined to </w:t>
      </w:r>
      <w:r>
        <w:rPr>
          <w:rFonts w:ascii="Times New Roman" w:hAnsi="Times New Roman" w:cs="Times New Roman"/>
          <w:szCs w:val="24"/>
        </w:rPr>
        <w:t xml:space="preserve">indentify the both </w:t>
      </w:r>
      <w:r w:rsidRPr="007827E5">
        <w:rPr>
          <w:rFonts w:ascii="Times New Roman" w:hAnsi="Times New Roman" w:cs="Times New Roman"/>
          <w:szCs w:val="24"/>
        </w:rPr>
        <w:t xml:space="preserve">the strength </w:t>
      </w:r>
      <w:r w:rsidRPr="007827E5">
        <w:rPr>
          <w:rFonts w:ascii="Times New Roman" w:hAnsi="Times New Roman" w:cs="Times New Roman"/>
          <w:szCs w:val="24"/>
        </w:rPr>
        <w:lastRenderedPageBreak/>
        <w:t xml:space="preserve">and the direction of the relationship between </w:t>
      </w:r>
      <w:r>
        <w:rPr>
          <w:rFonts w:ascii="Times New Roman" w:hAnsi="Times New Roman" w:cs="Times New Roman"/>
          <w:szCs w:val="24"/>
        </w:rPr>
        <w:t>the variables of values and behaviours.</w:t>
      </w:r>
      <w:r w:rsidRPr="00C00C47">
        <w:rPr>
          <w:rFonts w:ascii="Times New Roman" w:hAnsi="Times New Roman" w:cs="Times New Roman"/>
        </w:rPr>
        <w:t xml:space="preserve"> </w:t>
      </w:r>
      <w:r w:rsidRPr="007827E5">
        <w:rPr>
          <w:rFonts w:ascii="Times New Roman" w:hAnsi="Times New Roman" w:cs="Times New Roman"/>
          <w:szCs w:val="24"/>
        </w:rPr>
        <w:t xml:space="preserve"> As part of assessing the reliability or internal consistency of quantitative data Cronbach's alpha (α) </w:t>
      </w:r>
      <w:r>
        <w:rPr>
          <w:rFonts w:ascii="Times New Roman" w:hAnsi="Times New Roman" w:cs="Times New Roman"/>
          <w:szCs w:val="24"/>
        </w:rPr>
        <w:t xml:space="preserve">test was carried out.  </w:t>
      </w:r>
      <w:r w:rsidRPr="007827E5">
        <w:rPr>
          <w:rFonts w:ascii="Times New Roman" w:hAnsi="Times New Roman" w:cs="Times New Roman"/>
          <w:szCs w:val="24"/>
        </w:rPr>
        <w:t xml:space="preserve">When testing for reliability using Cronbach’s α, the items within the scale should be correlated to each other as the internal consistency describes the extent to which the items measure the same concept or construct (Tavakol and Dennick, 2011).  For this reason the reliability of the </w:t>
      </w:r>
      <w:r w:rsidRPr="007827E5">
        <w:rPr>
          <w:rFonts w:ascii="Times New Roman" w:hAnsi="Times New Roman" w:cs="Times New Roman"/>
          <w:i/>
          <w:szCs w:val="24"/>
        </w:rPr>
        <w:t>behaviours</w:t>
      </w:r>
      <w:r w:rsidRPr="007827E5">
        <w:rPr>
          <w:rFonts w:ascii="Times New Roman" w:hAnsi="Times New Roman" w:cs="Times New Roman"/>
          <w:szCs w:val="24"/>
        </w:rPr>
        <w:t xml:space="preserve"> scale was carried out giving a Cronba</w:t>
      </w:r>
      <w:r>
        <w:rPr>
          <w:rFonts w:ascii="Times New Roman" w:hAnsi="Times New Roman" w:cs="Times New Roman"/>
          <w:szCs w:val="24"/>
        </w:rPr>
        <w:t xml:space="preserve">ch’s α = .90. </w:t>
      </w:r>
      <w:r w:rsidRPr="007827E5">
        <w:rPr>
          <w:rFonts w:ascii="Times New Roman" w:hAnsi="Times New Roman" w:cs="Times New Roman"/>
          <w:szCs w:val="24"/>
        </w:rPr>
        <w:t xml:space="preserve">As questions within the </w:t>
      </w:r>
      <w:r w:rsidRPr="007827E5">
        <w:rPr>
          <w:rFonts w:ascii="Times New Roman" w:hAnsi="Times New Roman" w:cs="Times New Roman"/>
          <w:i/>
          <w:szCs w:val="24"/>
        </w:rPr>
        <w:t>values</w:t>
      </w:r>
      <w:r w:rsidRPr="007827E5">
        <w:rPr>
          <w:rFonts w:ascii="Times New Roman" w:hAnsi="Times New Roman" w:cs="Times New Roman"/>
          <w:szCs w:val="24"/>
        </w:rPr>
        <w:t xml:space="preserve"> scale measured different values, the Cronbach’s α test was not calculated.  </w:t>
      </w:r>
    </w:p>
    <w:p w:rsidR="002C4EF8" w:rsidRPr="007827E5" w:rsidRDefault="002C4EF8" w:rsidP="002C4EF8">
      <w:pPr>
        <w:pStyle w:val="Normal1"/>
      </w:pPr>
      <w:r w:rsidRPr="007827E5">
        <w:t>Qualitative Data Analysis</w:t>
      </w:r>
    </w:p>
    <w:p w:rsidR="002C4EF8" w:rsidRPr="007827E5" w:rsidRDefault="002476BE" w:rsidP="002C4EF8">
      <w:pPr>
        <w:spacing w:line="480" w:lineRule="auto"/>
        <w:rPr>
          <w:rFonts w:ascii="Times New Roman" w:hAnsi="Times New Roman" w:cs="Times New Roman"/>
          <w:szCs w:val="24"/>
          <w:lang w:val="en-GB"/>
        </w:rPr>
      </w:pPr>
      <w:r>
        <w:rPr>
          <w:rFonts w:ascii="Times New Roman" w:hAnsi="Times New Roman" w:cs="Times New Roman"/>
          <w:szCs w:val="24"/>
        </w:rPr>
        <w:t>There was a substantial amount of q</w:t>
      </w:r>
      <w:r w:rsidR="002C4EF8" w:rsidRPr="007827E5">
        <w:rPr>
          <w:rFonts w:ascii="Times New Roman" w:hAnsi="Times New Roman" w:cs="Times New Roman"/>
          <w:szCs w:val="24"/>
        </w:rPr>
        <w:t xml:space="preserve">ualitative data </w:t>
      </w:r>
      <w:r>
        <w:rPr>
          <w:rFonts w:ascii="Times New Roman" w:hAnsi="Times New Roman" w:cs="Times New Roman"/>
          <w:szCs w:val="24"/>
        </w:rPr>
        <w:t xml:space="preserve">gathered </w:t>
      </w:r>
      <w:r w:rsidR="002C4EF8">
        <w:rPr>
          <w:rFonts w:ascii="Times New Roman" w:hAnsi="Times New Roman" w:cs="Times New Roman"/>
          <w:szCs w:val="24"/>
        </w:rPr>
        <w:t xml:space="preserve">from </w:t>
      </w:r>
      <w:r>
        <w:rPr>
          <w:rFonts w:ascii="Times New Roman" w:hAnsi="Times New Roman" w:cs="Times New Roman"/>
          <w:szCs w:val="24"/>
        </w:rPr>
        <w:t xml:space="preserve">the </w:t>
      </w:r>
      <w:r w:rsidR="002C4EF8" w:rsidRPr="007827E5">
        <w:rPr>
          <w:rFonts w:ascii="Times New Roman" w:hAnsi="Times New Roman" w:cs="Times New Roman"/>
          <w:szCs w:val="24"/>
        </w:rPr>
        <w:t xml:space="preserve">ten </w:t>
      </w:r>
      <w:r>
        <w:rPr>
          <w:rFonts w:ascii="Times New Roman" w:hAnsi="Times New Roman" w:cs="Times New Roman"/>
          <w:szCs w:val="24"/>
        </w:rPr>
        <w:t xml:space="preserve">recorded </w:t>
      </w:r>
      <w:r w:rsidR="002C4EF8" w:rsidRPr="007827E5">
        <w:rPr>
          <w:rFonts w:ascii="Times New Roman" w:hAnsi="Times New Roman" w:cs="Times New Roman"/>
          <w:szCs w:val="24"/>
        </w:rPr>
        <w:t>interviews.  Thematic analysis</w:t>
      </w:r>
      <w:r w:rsidR="002C4EF8">
        <w:rPr>
          <w:rFonts w:ascii="Times New Roman" w:hAnsi="Times New Roman" w:cs="Times New Roman"/>
          <w:szCs w:val="24"/>
        </w:rPr>
        <w:t xml:space="preserve"> of these recordings allowed for the identification of repeated patterns which facilitated the analysis</w:t>
      </w:r>
      <w:r w:rsidR="002C4EF8" w:rsidRPr="007827E5">
        <w:rPr>
          <w:rFonts w:ascii="Times New Roman" w:hAnsi="Times New Roman" w:cs="Times New Roman"/>
          <w:szCs w:val="24"/>
        </w:rPr>
        <w:t xml:space="preserve"> and reporting </w:t>
      </w:r>
      <w:r w:rsidR="002C4EF8">
        <w:rPr>
          <w:rFonts w:ascii="Times New Roman" w:hAnsi="Times New Roman" w:cs="Times New Roman"/>
          <w:szCs w:val="24"/>
        </w:rPr>
        <w:t xml:space="preserve">of these patterns and </w:t>
      </w:r>
      <w:r w:rsidR="002C4EF8" w:rsidRPr="007827E5">
        <w:rPr>
          <w:rFonts w:ascii="Times New Roman" w:hAnsi="Times New Roman" w:cs="Times New Roman"/>
          <w:szCs w:val="24"/>
        </w:rPr>
        <w:t xml:space="preserve">themes within </w:t>
      </w:r>
      <w:r w:rsidR="002C4EF8">
        <w:rPr>
          <w:rFonts w:ascii="Times New Roman" w:hAnsi="Times New Roman" w:cs="Times New Roman"/>
          <w:szCs w:val="24"/>
        </w:rPr>
        <w:t xml:space="preserve">the </w:t>
      </w:r>
      <w:r w:rsidR="002C4EF8" w:rsidRPr="007827E5">
        <w:rPr>
          <w:rFonts w:ascii="Times New Roman" w:hAnsi="Times New Roman" w:cs="Times New Roman"/>
          <w:szCs w:val="24"/>
        </w:rPr>
        <w:t>data</w:t>
      </w:r>
      <w:r w:rsidR="002C4EF8" w:rsidRPr="000543BD">
        <w:t xml:space="preserve"> </w:t>
      </w:r>
      <w:r w:rsidR="002C4EF8" w:rsidRPr="000543BD">
        <w:rPr>
          <w:rFonts w:ascii="Times New Roman" w:hAnsi="Times New Roman" w:cs="Times New Roman"/>
        </w:rPr>
        <w:t>(Braun and Clarke, 2006)</w:t>
      </w:r>
      <w:r w:rsidR="002C4EF8" w:rsidRPr="007827E5">
        <w:rPr>
          <w:rFonts w:ascii="Times New Roman" w:hAnsi="Times New Roman" w:cs="Times New Roman"/>
          <w:szCs w:val="24"/>
        </w:rPr>
        <w:t xml:space="preserve">. </w:t>
      </w:r>
      <w:r w:rsidR="002C4EF8">
        <w:rPr>
          <w:rFonts w:ascii="Times New Roman" w:hAnsi="Times New Roman" w:cs="Times New Roman"/>
          <w:szCs w:val="24"/>
        </w:rPr>
        <w:t xml:space="preserve"> A</w:t>
      </w:r>
      <w:r w:rsidR="002C4EF8" w:rsidRPr="007827E5">
        <w:rPr>
          <w:rFonts w:ascii="Times New Roman" w:hAnsi="Times New Roman" w:cs="Times New Roman"/>
          <w:szCs w:val="24"/>
        </w:rPr>
        <w:t xml:space="preserve"> general synopsis was compiled of the recurring themes and overall findings of the qualitative data for each </w:t>
      </w:r>
      <w:r w:rsidR="002C4EF8">
        <w:rPr>
          <w:rFonts w:ascii="Times New Roman" w:hAnsi="Times New Roman" w:cs="Times New Roman"/>
          <w:szCs w:val="24"/>
        </w:rPr>
        <w:t xml:space="preserve">interview and each </w:t>
      </w:r>
      <w:r w:rsidR="002C4EF8" w:rsidRPr="007827E5">
        <w:rPr>
          <w:rFonts w:ascii="Times New Roman" w:hAnsi="Times New Roman" w:cs="Times New Roman"/>
          <w:szCs w:val="24"/>
        </w:rPr>
        <w:t>company followed by a synopsis of common themes across all interviews</w:t>
      </w:r>
      <w:r w:rsidR="002C4EF8">
        <w:rPr>
          <w:rFonts w:ascii="Times New Roman" w:hAnsi="Times New Roman" w:cs="Times New Roman"/>
          <w:szCs w:val="24"/>
        </w:rPr>
        <w:t xml:space="preserve"> </w:t>
      </w:r>
      <w:r w:rsidR="002C4EF8" w:rsidRPr="008D1419">
        <w:rPr>
          <w:rFonts w:ascii="Times New Roman" w:hAnsi="Times New Roman" w:cs="Times New Roman"/>
        </w:rPr>
        <w:t>(Miles and Huberman, 1984)</w:t>
      </w:r>
      <w:r w:rsidR="002C4EF8" w:rsidRPr="007827E5">
        <w:rPr>
          <w:rFonts w:ascii="Times New Roman" w:hAnsi="Times New Roman" w:cs="Times New Roman"/>
          <w:szCs w:val="24"/>
        </w:rPr>
        <w:t xml:space="preserve">.  This </w:t>
      </w:r>
      <w:r w:rsidR="002C4EF8">
        <w:rPr>
          <w:rFonts w:ascii="Times New Roman" w:hAnsi="Times New Roman" w:cs="Times New Roman"/>
          <w:szCs w:val="24"/>
        </w:rPr>
        <w:t xml:space="preserve">data </w:t>
      </w:r>
      <w:r w:rsidR="002C4EF8" w:rsidRPr="007827E5">
        <w:rPr>
          <w:rFonts w:ascii="Times New Roman" w:hAnsi="Times New Roman" w:cs="Times New Roman"/>
          <w:szCs w:val="24"/>
        </w:rPr>
        <w:t>was then used to complement the quantitative data findings and was used to present a coherent picture of all the data collected</w:t>
      </w:r>
      <w:r w:rsidR="002C4EF8" w:rsidRPr="007827E5">
        <w:rPr>
          <w:rFonts w:ascii="Times New Roman" w:hAnsi="Times New Roman" w:cs="Times New Roman"/>
          <w:szCs w:val="24"/>
          <w:lang w:val="en-GB"/>
        </w:rPr>
        <w:t>.</w:t>
      </w:r>
    </w:p>
    <w:p w:rsidR="002C4EF8" w:rsidRPr="007827E5" w:rsidRDefault="002C4EF8" w:rsidP="002C4EF8">
      <w:pPr>
        <w:pStyle w:val="Normal1"/>
        <w:rPr>
          <w:lang w:val="en-GB"/>
        </w:rPr>
      </w:pPr>
      <w:r w:rsidRPr="007827E5">
        <w:rPr>
          <w:lang w:val="en-GB"/>
        </w:rPr>
        <w:t>Data Quality</w:t>
      </w:r>
    </w:p>
    <w:p w:rsidR="002C4EF8" w:rsidRDefault="002C4EF8" w:rsidP="002C4EF8">
      <w:pPr>
        <w:spacing w:line="480" w:lineRule="auto"/>
        <w:rPr>
          <w:rFonts w:ascii="Times New Roman" w:hAnsi="Times New Roman" w:cs="Times New Roman"/>
        </w:rPr>
      </w:pPr>
      <w:r>
        <w:rPr>
          <w:rFonts w:ascii="Times New Roman" w:hAnsi="Times New Roman" w:cs="Times New Roman"/>
          <w:szCs w:val="24"/>
        </w:rPr>
        <w:t>The q</w:t>
      </w:r>
      <w:r w:rsidRPr="007827E5">
        <w:rPr>
          <w:rFonts w:ascii="Times New Roman" w:hAnsi="Times New Roman" w:cs="Times New Roman"/>
          <w:szCs w:val="24"/>
        </w:rPr>
        <w:t xml:space="preserve">uestionnaire was pretested </w:t>
      </w:r>
      <w:r>
        <w:rPr>
          <w:rFonts w:ascii="Times New Roman" w:hAnsi="Times New Roman" w:cs="Times New Roman"/>
          <w:szCs w:val="24"/>
        </w:rPr>
        <w:t xml:space="preserve">prior to </w:t>
      </w:r>
      <w:r w:rsidRPr="007827E5">
        <w:rPr>
          <w:rFonts w:ascii="Times New Roman" w:hAnsi="Times New Roman" w:cs="Times New Roman"/>
          <w:szCs w:val="24"/>
        </w:rPr>
        <w:t xml:space="preserve">distribution and checked for outliers during analysis, Cronbach's α test ensured reliability.  </w:t>
      </w:r>
      <w:r w:rsidR="008F71B1">
        <w:rPr>
          <w:rFonts w:ascii="Times New Roman" w:hAnsi="Times New Roman" w:cs="Times New Roman"/>
          <w:szCs w:val="24"/>
        </w:rPr>
        <w:t xml:space="preserve">Querying </w:t>
      </w:r>
      <w:r w:rsidRPr="007827E5">
        <w:rPr>
          <w:rFonts w:ascii="Times New Roman" w:hAnsi="Times New Roman" w:cs="Times New Roman"/>
          <w:szCs w:val="24"/>
        </w:rPr>
        <w:t xml:space="preserve">how believable the findings </w:t>
      </w:r>
      <w:r w:rsidR="008F71B1">
        <w:rPr>
          <w:rFonts w:ascii="Times New Roman" w:hAnsi="Times New Roman" w:cs="Times New Roman"/>
          <w:szCs w:val="24"/>
        </w:rPr>
        <w:t xml:space="preserve">are </w:t>
      </w:r>
      <w:r w:rsidRPr="007827E5">
        <w:rPr>
          <w:rFonts w:ascii="Times New Roman" w:hAnsi="Times New Roman" w:cs="Times New Roman"/>
          <w:szCs w:val="24"/>
        </w:rPr>
        <w:t xml:space="preserve">for each company and </w:t>
      </w:r>
      <w:r w:rsidR="008F71B1">
        <w:rPr>
          <w:rFonts w:ascii="Times New Roman" w:hAnsi="Times New Roman" w:cs="Times New Roman"/>
          <w:szCs w:val="24"/>
        </w:rPr>
        <w:t>recognising the expected outcomes</w:t>
      </w:r>
      <w:r w:rsidRPr="007827E5">
        <w:rPr>
          <w:rFonts w:ascii="Times New Roman" w:hAnsi="Times New Roman" w:cs="Times New Roman"/>
          <w:szCs w:val="24"/>
        </w:rPr>
        <w:t xml:space="preserve"> ensure</w:t>
      </w:r>
      <w:r w:rsidR="008F71B1">
        <w:rPr>
          <w:rFonts w:ascii="Times New Roman" w:hAnsi="Times New Roman" w:cs="Times New Roman"/>
          <w:szCs w:val="24"/>
        </w:rPr>
        <w:t>s</w:t>
      </w:r>
      <w:r w:rsidRPr="007827E5">
        <w:rPr>
          <w:rFonts w:ascii="Times New Roman" w:hAnsi="Times New Roman" w:cs="Times New Roman"/>
          <w:szCs w:val="24"/>
        </w:rPr>
        <w:t xml:space="preserve"> the data answers the research questions asked.  Triangulation was used to ensure data quality with multiple viewpoints for greater accuracy</w:t>
      </w:r>
      <w:r>
        <w:rPr>
          <w:rFonts w:ascii="Times New Roman" w:hAnsi="Times New Roman" w:cs="Times New Roman"/>
          <w:szCs w:val="24"/>
        </w:rPr>
        <w:t>.  As t</w:t>
      </w:r>
      <w:r w:rsidRPr="00965D6F">
        <w:rPr>
          <w:rFonts w:ascii="Times New Roman" w:hAnsi="Times New Roman" w:cs="Times New Roman"/>
        </w:rPr>
        <w:t xml:space="preserve">he data collected pertains to sensitive information </w:t>
      </w:r>
      <w:r w:rsidR="008F71B1">
        <w:rPr>
          <w:rFonts w:ascii="Times New Roman" w:hAnsi="Times New Roman" w:cs="Times New Roman"/>
        </w:rPr>
        <w:t xml:space="preserve">and </w:t>
      </w:r>
      <w:r w:rsidR="008F71B1" w:rsidRPr="00965D6F">
        <w:rPr>
          <w:rFonts w:ascii="Times New Roman" w:hAnsi="Times New Roman" w:cs="Times New Roman"/>
        </w:rPr>
        <w:t xml:space="preserve">personal opinions </w:t>
      </w:r>
      <w:r w:rsidRPr="00965D6F">
        <w:rPr>
          <w:rFonts w:ascii="Times New Roman" w:hAnsi="Times New Roman" w:cs="Times New Roman"/>
        </w:rPr>
        <w:t xml:space="preserve">about the </w:t>
      </w:r>
      <w:r w:rsidRPr="00965D6F">
        <w:rPr>
          <w:rFonts w:ascii="Times New Roman" w:hAnsi="Times New Roman" w:cs="Times New Roman"/>
        </w:rPr>
        <w:lastRenderedPageBreak/>
        <w:t xml:space="preserve">companies </w:t>
      </w:r>
      <w:r w:rsidR="008F71B1">
        <w:rPr>
          <w:rFonts w:ascii="Times New Roman" w:hAnsi="Times New Roman" w:cs="Times New Roman"/>
        </w:rPr>
        <w:t xml:space="preserve">researched </w:t>
      </w:r>
      <w:r>
        <w:rPr>
          <w:rFonts w:ascii="Times New Roman" w:hAnsi="Times New Roman" w:cs="Times New Roman"/>
        </w:rPr>
        <w:t xml:space="preserve">respondents </w:t>
      </w:r>
      <w:r w:rsidR="008F71B1" w:rsidRPr="00965D6F">
        <w:rPr>
          <w:rFonts w:ascii="Times New Roman" w:hAnsi="Times New Roman" w:cs="Times New Roman"/>
        </w:rPr>
        <w:t>were assured anonymity</w:t>
      </w:r>
      <w:r w:rsidRPr="00965D6F">
        <w:rPr>
          <w:rFonts w:ascii="Times New Roman" w:hAnsi="Times New Roman" w:cs="Times New Roman"/>
        </w:rPr>
        <w:t>.  As a result every effort was made to ensure the confidentially of the data.  No names or other identifiable information was presented and data was stored is a secure location with a numbering system used in order to mask the identity of respondents.</w:t>
      </w:r>
    </w:p>
    <w:p w:rsidR="002C4EF8" w:rsidRPr="007827E5" w:rsidRDefault="002C4EF8" w:rsidP="002C4EF8">
      <w:pPr>
        <w:pStyle w:val="Normal1"/>
      </w:pPr>
      <w:r w:rsidRPr="007827E5">
        <w:t>FINDINGS</w:t>
      </w:r>
    </w:p>
    <w:p w:rsidR="002C4EF8" w:rsidRDefault="00843FF1" w:rsidP="002C4EF8">
      <w:pPr>
        <w:pStyle w:val="ListParagraph"/>
        <w:ind w:left="0"/>
      </w:pPr>
      <w:r>
        <w:t xml:space="preserve">In light of the important role values play in the foundation of organisational culture and its importance in </w:t>
      </w:r>
      <w:r>
        <w:rPr>
          <w:rFonts w:cs="Times New Roman"/>
          <w:szCs w:val="24"/>
        </w:rPr>
        <w:t xml:space="preserve">the implementation of </w:t>
      </w:r>
      <w:r w:rsidRPr="001A5A20">
        <w:rPr>
          <w:rFonts w:cs="Times New Roman"/>
          <w:szCs w:val="24"/>
        </w:rPr>
        <w:t>market</w:t>
      </w:r>
      <w:r>
        <w:rPr>
          <w:rFonts w:cs="Times New Roman"/>
          <w:szCs w:val="24"/>
        </w:rPr>
        <w:t xml:space="preserve"> </w:t>
      </w:r>
      <w:r w:rsidRPr="001A5A20">
        <w:rPr>
          <w:rFonts w:cs="Times New Roman"/>
          <w:szCs w:val="24"/>
        </w:rPr>
        <w:t>o</w:t>
      </w:r>
      <w:r>
        <w:rPr>
          <w:rFonts w:cs="Times New Roman"/>
          <w:szCs w:val="24"/>
        </w:rPr>
        <w:t>rientation</w:t>
      </w:r>
      <w:r w:rsidRPr="001A5A20">
        <w:rPr>
          <w:rFonts w:cs="Times New Roman"/>
          <w:szCs w:val="24"/>
        </w:rPr>
        <w:t xml:space="preserve"> in a company</w:t>
      </w:r>
      <w:r>
        <w:t xml:space="preserve"> t</w:t>
      </w:r>
      <w:r w:rsidR="002C4EF8">
        <w:t xml:space="preserve">his study </w:t>
      </w:r>
      <w:r w:rsidR="00DD777A">
        <w:t xml:space="preserve">set out to investigate the </w:t>
      </w:r>
      <w:r w:rsidR="00DD777A" w:rsidRPr="007827E5">
        <w:rPr>
          <w:rFonts w:cs="Times New Roman"/>
          <w:szCs w:val="24"/>
        </w:rPr>
        <w:t>organisational</w:t>
      </w:r>
      <w:r>
        <w:rPr>
          <w:rFonts w:cs="Times New Roman"/>
          <w:szCs w:val="24"/>
        </w:rPr>
        <w:t xml:space="preserve"> cultural</w:t>
      </w:r>
      <w:r w:rsidR="00DD777A" w:rsidRPr="007827E5">
        <w:rPr>
          <w:rFonts w:cs="Times New Roman"/>
          <w:szCs w:val="24"/>
        </w:rPr>
        <w:t xml:space="preserve"> </w:t>
      </w:r>
      <w:r w:rsidR="00DD777A">
        <w:rPr>
          <w:rFonts w:cs="Times New Roman"/>
          <w:szCs w:val="24"/>
        </w:rPr>
        <w:t xml:space="preserve">values in market </w:t>
      </w:r>
      <w:r w:rsidR="002C4EF8" w:rsidRPr="00156BA0">
        <w:rPr>
          <w:rFonts w:cs="Times New Roman"/>
        </w:rPr>
        <w:t>orientated companies</w:t>
      </w:r>
      <w:r w:rsidR="002C4EF8">
        <w:rPr>
          <w:rFonts w:cs="Times New Roman"/>
        </w:rPr>
        <w:t xml:space="preserve">.  </w:t>
      </w:r>
      <w:r>
        <w:rPr>
          <w:rFonts w:cs="Times New Roman"/>
        </w:rPr>
        <w:t xml:space="preserve">Research has </w:t>
      </w:r>
      <w:r>
        <w:rPr>
          <w:rFonts w:cs="Times New Roman"/>
          <w:szCs w:val="24"/>
        </w:rPr>
        <w:t>identified p</w:t>
      </w:r>
      <w:r w:rsidRPr="001A5A20">
        <w:rPr>
          <w:rFonts w:cs="Times New Roman"/>
          <w:szCs w:val="24"/>
        </w:rPr>
        <w:t>articular values and their impact on m</w:t>
      </w:r>
      <w:r>
        <w:rPr>
          <w:rFonts w:cs="Times New Roman"/>
          <w:szCs w:val="24"/>
        </w:rPr>
        <w:t xml:space="preserve">arket </w:t>
      </w:r>
      <w:r w:rsidRPr="001A5A20">
        <w:rPr>
          <w:rFonts w:cs="Times New Roman"/>
          <w:szCs w:val="24"/>
        </w:rPr>
        <w:t>o</w:t>
      </w:r>
      <w:r>
        <w:rPr>
          <w:rFonts w:cs="Times New Roman"/>
          <w:szCs w:val="24"/>
        </w:rPr>
        <w:t xml:space="preserve">rientation.  </w:t>
      </w:r>
      <w:r w:rsidR="002C4EF8" w:rsidRPr="00156BA0">
        <w:rPr>
          <w:rFonts w:cs="Times New Roman"/>
        </w:rPr>
        <w:t xml:space="preserve">Homburg and Pflesser </w:t>
      </w:r>
      <w:r w:rsidR="002C4EF8">
        <w:rPr>
          <w:rFonts w:cs="Times New Roman"/>
        </w:rPr>
        <w:t xml:space="preserve">(2000) </w:t>
      </w:r>
      <w:r w:rsidR="002C4EF8" w:rsidRPr="00156BA0">
        <w:rPr>
          <w:rFonts w:cs="Times New Roman"/>
        </w:rPr>
        <w:t xml:space="preserve">identified </w:t>
      </w:r>
      <w:r w:rsidR="002C4EF8">
        <w:rPr>
          <w:rFonts w:cs="Times New Roman"/>
        </w:rPr>
        <w:t>t</w:t>
      </w:r>
      <w:r w:rsidR="002C4EF8" w:rsidRPr="00156BA0">
        <w:rPr>
          <w:rFonts w:cs="Times New Roman"/>
        </w:rPr>
        <w:t xml:space="preserve">he most basic shared values associated with market orientation </w:t>
      </w:r>
      <w:r w:rsidR="002C4EF8">
        <w:rPr>
          <w:rFonts w:cs="Times New Roman"/>
        </w:rPr>
        <w:t xml:space="preserve">which </w:t>
      </w:r>
      <w:r w:rsidR="002C4EF8" w:rsidRPr="00156BA0">
        <w:rPr>
          <w:rFonts w:cs="Times New Roman"/>
        </w:rPr>
        <w:t xml:space="preserve">include: </w:t>
      </w:r>
      <w:r w:rsidR="002C4EF8" w:rsidRPr="00156BA0">
        <w:rPr>
          <w:rFonts w:cs="Times New Roman"/>
          <w:i/>
        </w:rPr>
        <w:t xml:space="preserve">success, quality and competence, innovation and flexibility, openness to internal communication, appreciation of employees, responsibility of employees, inter-functional co-operation </w:t>
      </w:r>
      <w:r w:rsidR="002C4EF8" w:rsidRPr="00156BA0">
        <w:rPr>
          <w:rFonts w:cs="Times New Roman"/>
        </w:rPr>
        <w:t xml:space="preserve">and </w:t>
      </w:r>
      <w:r w:rsidR="002C4EF8" w:rsidRPr="00156BA0">
        <w:rPr>
          <w:rFonts w:cs="Times New Roman"/>
          <w:i/>
        </w:rPr>
        <w:t>speed.</w:t>
      </w:r>
      <w:r w:rsidR="002C4EF8">
        <w:rPr>
          <w:rFonts w:cs="Times New Roman"/>
          <w:i/>
        </w:rPr>
        <w:t xml:space="preserve">  </w:t>
      </w:r>
      <w:r w:rsidR="002C4EF8" w:rsidRPr="00156BA0">
        <w:rPr>
          <w:rFonts w:cs="Times New Roman"/>
        </w:rPr>
        <w:t>Additionally</w:t>
      </w:r>
      <w:r w:rsidR="002C4EF8">
        <w:rPr>
          <w:rFonts w:cs="Times New Roman"/>
        </w:rPr>
        <w:t>,</w:t>
      </w:r>
      <w:r w:rsidR="002C4EF8" w:rsidRPr="00156BA0">
        <w:rPr>
          <w:rFonts w:cs="Times New Roman"/>
        </w:rPr>
        <w:t xml:space="preserve"> the study examined if the organisational cultural </w:t>
      </w:r>
      <w:r w:rsidR="002C4EF8">
        <w:rPr>
          <w:rFonts w:cs="Times New Roman"/>
        </w:rPr>
        <w:t xml:space="preserve">values identified encourage </w:t>
      </w:r>
      <w:r w:rsidR="002C4EF8" w:rsidRPr="00156BA0">
        <w:rPr>
          <w:rFonts w:cs="Times New Roman"/>
        </w:rPr>
        <w:t>market orientation</w:t>
      </w:r>
      <w:r w:rsidR="002C4EF8">
        <w:rPr>
          <w:rFonts w:cs="Times New Roman"/>
        </w:rPr>
        <w:t xml:space="preserve"> behaviours. </w:t>
      </w:r>
      <w:r w:rsidR="002C4EF8">
        <w:t xml:space="preserve">To undertake this investigation employees of the three case study companies were asked to indicate their level of agreement with statements describing these values. Table 4 shows the level of agreement among respondents to the proposed statements. </w:t>
      </w:r>
    </w:p>
    <w:p w:rsidR="002C4EF8" w:rsidRDefault="002C4EF8" w:rsidP="002C4EF8">
      <w:pPr>
        <w:pStyle w:val="ListParagraph"/>
        <w:ind w:left="0"/>
      </w:pPr>
    </w:p>
    <w:p w:rsidR="002C4EF8" w:rsidRPr="007827E5" w:rsidRDefault="002C4EF8" w:rsidP="002C4EF8">
      <w:pPr>
        <w:jc w:val="center"/>
        <w:rPr>
          <w:rFonts w:ascii="Times New Roman" w:hAnsi="Times New Roman" w:cs="Times New Roman"/>
          <w:b/>
          <w:szCs w:val="24"/>
        </w:rPr>
      </w:pPr>
      <w:r w:rsidRPr="007827E5">
        <w:rPr>
          <w:rFonts w:ascii="Times New Roman" w:hAnsi="Times New Roman" w:cs="Times New Roman"/>
          <w:b/>
          <w:szCs w:val="24"/>
        </w:rPr>
        <w:t xml:space="preserve">Table </w:t>
      </w:r>
      <w:r>
        <w:rPr>
          <w:rFonts w:ascii="Times New Roman" w:hAnsi="Times New Roman" w:cs="Times New Roman"/>
          <w:b/>
          <w:szCs w:val="24"/>
        </w:rPr>
        <w:t>4</w:t>
      </w:r>
      <w:r w:rsidRPr="007827E5">
        <w:rPr>
          <w:rFonts w:ascii="Times New Roman" w:hAnsi="Times New Roman" w:cs="Times New Roman"/>
          <w:b/>
          <w:szCs w:val="24"/>
        </w:rPr>
        <w:t xml:space="preserve"> Organisational Cultural Values in All Companies</w:t>
      </w:r>
    </w:p>
    <w:tbl>
      <w:tblPr>
        <w:tblW w:w="5000" w:type="pct"/>
        <w:tblLook w:val="04A0" w:firstRow="1" w:lastRow="0" w:firstColumn="1" w:lastColumn="0" w:noHBand="0" w:noVBand="1"/>
      </w:tblPr>
      <w:tblGrid>
        <w:gridCol w:w="5074"/>
        <w:gridCol w:w="906"/>
        <w:gridCol w:w="781"/>
        <w:gridCol w:w="1168"/>
        <w:gridCol w:w="898"/>
        <w:gridCol w:w="749"/>
      </w:tblGrid>
      <w:tr w:rsidR="002C4EF8" w:rsidRPr="00281D9F" w:rsidTr="00D95D80">
        <w:trPr>
          <w:trHeight w:val="375"/>
        </w:trPr>
        <w:tc>
          <w:tcPr>
            <w:tcW w:w="2649" w:type="pct"/>
            <w:tcBorders>
              <w:top w:val="single" w:sz="8" w:space="0" w:color="auto"/>
              <w:left w:val="single" w:sz="8" w:space="0" w:color="auto"/>
              <w:bottom w:val="nil"/>
              <w:right w:val="single" w:sz="8" w:space="0" w:color="auto"/>
            </w:tcBorders>
            <w:shd w:val="clear" w:color="auto" w:fill="auto"/>
            <w:vAlign w:val="bottom"/>
            <w:hideMark/>
          </w:tcPr>
          <w:p w:rsidR="002C4EF8" w:rsidRPr="00281D9F" w:rsidRDefault="002C4EF8" w:rsidP="00D95D80">
            <w:pPr>
              <w:spacing w:line="240" w:lineRule="auto"/>
              <w:jc w:val="left"/>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Market Orientated</w:t>
            </w:r>
          </w:p>
        </w:tc>
        <w:tc>
          <w:tcPr>
            <w:tcW w:w="473" w:type="pct"/>
            <w:tcBorders>
              <w:top w:val="single" w:sz="8" w:space="0" w:color="auto"/>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Agree</w:t>
            </w:r>
          </w:p>
        </w:tc>
        <w:tc>
          <w:tcPr>
            <w:tcW w:w="408" w:type="pct"/>
            <w:tcBorders>
              <w:top w:val="single" w:sz="8" w:space="0" w:color="auto"/>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NAD</w:t>
            </w:r>
          </w:p>
        </w:tc>
        <w:tc>
          <w:tcPr>
            <w:tcW w:w="610" w:type="pct"/>
            <w:tcBorders>
              <w:top w:val="single" w:sz="8" w:space="0" w:color="auto"/>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Disagree</w:t>
            </w:r>
          </w:p>
        </w:tc>
        <w:tc>
          <w:tcPr>
            <w:tcW w:w="469" w:type="pct"/>
            <w:tcBorders>
              <w:top w:val="single" w:sz="8" w:space="0" w:color="auto"/>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Mean</w:t>
            </w:r>
          </w:p>
        </w:tc>
        <w:tc>
          <w:tcPr>
            <w:tcW w:w="391" w:type="pct"/>
            <w:tcBorders>
              <w:top w:val="single" w:sz="8" w:space="0" w:color="auto"/>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Std</w:t>
            </w:r>
          </w:p>
        </w:tc>
      </w:tr>
      <w:tr w:rsidR="002C4EF8" w:rsidRPr="00281D9F" w:rsidTr="00D95D80">
        <w:trPr>
          <w:trHeight w:val="375"/>
        </w:trPr>
        <w:tc>
          <w:tcPr>
            <w:tcW w:w="2649" w:type="pct"/>
            <w:tcBorders>
              <w:top w:val="nil"/>
              <w:left w:val="single" w:sz="8" w:space="0" w:color="auto"/>
              <w:bottom w:val="nil"/>
              <w:right w:val="single" w:sz="8" w:space="0" w:color="auto"/>
            </w:tcBorders>
            <w:shd w:val="clear" w:color="auto" w:fill="auto"/>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Values</w:t>
            </w:r>
          </w:p>
        </w:tc>
        <w:tc>
          <w:tcPr>
            <w:tcW w:w="473" w:type="pct"/>
            <w:tcBorders>
              <w:top w:val="nil"/>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w:t>
            </w:r>
          </w:p>
        </w:tc>
        <w:tc>
          <w:tcPr>
            <w:tcW w:w="408" w:type="pct"/>
            <w:tcBorders>
              <w:top w:val="nil"/>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w:t>
            </w:r>
          </w:p>
        </w:tc>
        <w:tc>
          <w:tcPr>
            <w:tcW w:w="610" w:type="pct"/>
            <w:tcBorders>
              <w:top w:val="nil"/>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w:t>
            </w:r>
          </w:p>
        </w:tc>
        <w:tc>
          <w:tcPr>
            <w:tcW w:w="469" w:type="pct"/>
            <w:tcBorders>
              <w:top w:val="nil"/>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w:t>
            </w:r>
          </w:p>
        </w:tc>
        <w:tc>
          <w:tcPr>
            <w:tcW w:w="391" w:type="pct"/>
            <w:tcBorders>
              <w:top w:val="nil"/>
              <w:left w:val="nil"/>
              <w:bottom w:val="nil"/>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r w:rsidRPr="00281D9F">
              <w:rPr>
                <w:rFonts w:ascii="Times New Roman" w:eastAsia="Times New Roman" w:hAnsi="Times New Roman" w:cs="Times New Roman"/>
                <w:b/>
                <w:bCs/>
                <w:color w:val="000000"/>
                <w:szCs w:val="24"/>
                <w:lang w:eastAsia="en-IE"/>
              </w:rPr>
              <w:t>Dev</w:t>
            </w:r>
          </w:p>
        </w:tc>
      </w:tr>
      <w:tr w:rsidR="002C4EF8" w:rsidRPr="00281D9F" w:rsidTr="00D95D80">
        <w:trPr>
          <w:trHeight w:val="89"/>
        </w:trPr>
        <w:tc>
          <w:tcPr>
            <w:tcW w:w="2649" w:type="pct"/>
            <w:tcBorders>
              <w:top w:val="nil"/>
              <w:left w:val="single" w:sz="8" w:space="0" w:color="auto"/>
              <w:bottom w:val="single" w:sz="8" w:space="0" w:color="auto"/>
              <w:right w:val="single" w:sz="8" w:space="0" w:color="auto"/>
            </w:tcBorders>
            <w:shd w:val="clear" w:color="auto" w:fill="auto"/>
            <w:hideMark/>
          </w:tcPr>
          <w:p w:rsidR="002C4EF8" w:rsidRPr="00281D9F" w:rsidRDefault="002C4EF8" w:rsidP="00D95D80">
            <w:pPr>
              <w:spacing w:line="240" w:lineRule="auto"/>
              <w:rPr>
                <w:rFonts w:ascii="Times New Roman" w:eastAsia="Times New Roman" w:hAnsi="Times New Roman" w:cs="Times New Roman"/>
                <w:b/>
                <w:color w:val="000000"/>
                <w:szCs w:val="24"/>
                <w:lang w:eastAsia="en-IE"/>
              </w:rPr>
            </w:pPr>
            <w:r w:rsidRPr="00281D9F">
              <w:rPr>
                <w:rFonts w:ascii="Times New Roman" w:eastAsia="Times New Roman" w:hAnsi="Times New Roman" w:cs="Times New Roman"/>
                <w:b/>
                <w:color w:val="000000"/>
                <w:szCs w:val="24"/>
                <w:lang w:eastAsia="en-IE"/>
              </w:rPr>
              <w:t>In Our Company:</w:t>
            </w:r>
          </w:p>
        </w:tc>
        <w:tc>
          <w:tcPr>
            <w:tcW w:w="473" w:type="pct"/>
            <w:tcBorders>
              <w:top w:val="nil"/>
              <w:left w:val="nil"/>
              <w:bottom w:val="single" w:sz="8" w:space="0" w:color="auto"/>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color w:val="000000"/>
                <w:szCs w:val="24"/>
                <w:lang w:eastAsia="en-IE"/>
              </w:rPr>
            </w:pPr>
            <w:r w:rsidRPr="00281D9F">
              <w:rPr>
                <w:rFonts w:ascii="Times New Roman" w:eastAsia="Times New Roman" w:hAnsi="Times New Roman" w:cs="Times New Roman"/>
                <w:color w:val="000000"/>
                <w:szCs w:val="24"/>
                <w:lang w:eastAsia="en-IE"/>
              </w:rPr>
              <w:t> </w:t>
            </w:r>
          </w:p>
        </w:tc>
        <w:tc>
          <w:tcPr>
            <w:tcW w:w="408" w:type="pct"/>
            <w:tcBorders>
              <w:top w:val="nil"/>
              <w:left w:val="nil"/>
              <w:bottom w:val="single" w:sz="8" w:space="0" w:color="auto"/>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color w:val="000000"/>
                <w:szCs w:val="24"/>
                <w:lang w:eastAsia="en-IE"/>
              </w:rPr>
            </w:pPr>
            <w:r w:rsidRPr="00281D9F">
              <w:rPr>
                <w:rFonts w:ascii="Times New Roman" w:eastAsia="Times New Roman" w:hAnsi="Times New Roman" w:cs="Times New Roman"/>
                <w:color w:val="000000"/>
                <w:szCs w:val="24"/>
                <w:lang w:eastAsia="en-IE"/>
              </w:rPr>
              <w:t> </w:t>
            </w:r>
          </w:p>
        </w:tc>
        <w:tc>
          <w:tcPr>
            <w:tcW w:w="610" w:type="pct"/>
            <w:tcBorders>
              <w:top w:val="nil"/>
              <w:left w:val="nil"/>
              <w:bottom w:val="single" w:sz="8" w:space="0" w:color="auto"/>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color w:val="000000"/>
                <w:szCs w:val="24"/>
                <w:lang w:eastAsia="en-IE"/>
              </w:rPr>
            </w:pPr>
            <w:r w:rsidRPr="00281D9F">
              <w:rPr>
                <w:rFonts w:ascii="Times New Roman" w:eastAsia="Times New Roman" w:hAnsi="Times New Roman" w:cs="Times New Roman"/>
                <w:color w:val="000000"/>
                <w:szCs w:val="24"/>
                <w:lang w:eastAsia="en-IE"/>
              </w:rPr>
              <w:t> </w:t>
            </w:r>
          </w:p>
        </w:tc>
        <w:tc>
          <w:tcPr>
            <w:tcW w:w="469" w:type="pct"/>
            <w:tcBorders>
              <w:top w:val="nil"/>
              <w:left w:val="nil"/>
              <w:bottom w:val="single" w:sz="8" w:space="0" w:color="auto"/>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color w:val="000000"/>
                <w:szCs w:val="24"/>
                <w:lang w:eastAsia="en-IE"/>
              </w:rPr>
            </w:pPr>
            <w:r w:rsidRPr="00281D9F">
              <w:rPr>
                <w:rFonts w:ascii="Times New Roman" w:eastAsia="Times New Roman" w:hAnsi="Times New Roman" w:cs="Times New Roman"/>
                <w:color w:val="000000"/>
                <w:szCs w:val="24"/>
                <w:lang w:eastAsia="en-IE"/>
              </w:rPr>
              <w:t> </w:t>
            </w:r>
          </w:p>
        </w:tc>
        <w:tc>
          <w:tcPr>
            <w:tcW w:w="391" w:type="pct"/>
            <w:tcBorders>
              <w:top w:val="nil"/>
              <w:left w:val="nil"/>
              <w:bottom w:val="single" w:sz="8" w:space="0" w:color="auto"/>
              <w:right w:val="single" w:sz="8" w:space="0" w:color="auto"/>
            </w:tcBorders>
            <w:shd w:val="clear" w:color="auto" w:fill="auto"/>
            <w:vAlign w:val="bottom"/>
            <w:hideMark/>
          </w:tcPr>
          <w:p w:rsidR="002C4EF8" w:rsidRPr="00281D9F" w:rsidRDefault="002C4EF8" w:rsidP="00D95D80">
            <w:pPr>
              <w:spacing w:line="240" w:lineRule="auto"/>
              <w:rPr>
                <w:rFonts w:ascii="Times New Roman" w:eastAsia="Times New Roman" w:hAnsi="Times New Roman" w:cs="Times New Roman"/>
                <w:b/>
                <w:bCs/>
                <w:color w:val="000000"/>
                <w:szCs w:val="24"/>
                <w:lang w:eastAsia="en-IE"/>
              </w:rPr>
            </w:pPr>
          </w:p>
        </w:tc>
      </w:tr>
      <w:tr w:rsidR="002C4EF8" w:rsidRPr="00281D9F" w:rsidTr="00D95D80">
        <w:trPr>
          <w:trHeight w:val="387"/>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Quality and Competence</w:t>
            </w:r>
          </w:p>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szCs w:val="24"/>
              </w:rPr>
              <w:t>High-quality and error-free work is valued.</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88</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8</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5</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1.17</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0.49</w:t>
            </w:r>
          </w:p>
        </w:tc>
      </w:tr>
      <w:tr w:rsidR="002C4EF8" w:rsidRPr="00281D9F" w:rsidTr="00D95D80">
        <w:trPr>
          <w:trHeight w:val="439"/>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Inter-functional Cooperation</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Teamwork and cooperation across different departments and areas are valued.</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86</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12</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2</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1.15</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0.4</w:t>
            </w:r>
          </w:p>
        </w:tc>
      </w:tr>
      <w:tr w:rsidR="002C4EF8" w:rsidRPr="00281D9F" w:rsidTr="00D95D80">
        <w:trPr>
          <w:trHeight w:val="207"/>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lastRenderedPageBreak/>
              <w:t>Innovation and Flexibility</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We are open towards innovation (e.g. related to products or processes) and creativity.</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86</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12</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2</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1.15</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0.4</w:t>
            </w:r>
          </w:p>
        </w:tc>
      </w:tr>
      <w:tr w:rsidR="002C4EF8" w:rsidRPr="00281D9F" w:rsidTr="00D95D80">
        <w:trPr>
          <w:trHeight w:val="400"/>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Openness to Internal Communication*</w:t>
            </w:r>
          </w:p>
          <w:p w:rsidR="002C4EF8" w:rsidRPr="00281D9F" w:rsidRDefault="002C4EF8" w:rsidP="00D95D80">
            <w:pPr>
              <w:spacing w:line="240" w:lineRule="auto"/>
              <w:rPr>
                <w:rFonts w:ascii="Times New Roman" w:hAnsi="Times New Roman" w:cs="Times New Roman"/>
                <w:szCs w:val="24"/>
              </w:rPr>
            </w:pPr>
            <w:r w:rsidRPr="00281D9F">
              <w:rPr>
                <w:rFonts w:ascii="Times New Roman" w:hAnsi="Times New Roman" w:cs="Times New Roman"/>
                <w:szCs w:val="24"/>
              </w:rPr>
              <w:t>Open proactive communication across departments and areas is valued.</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Information exchange across departments and areas is valued.</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80</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15</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5</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2.49</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w:t>
            </w:r>
          </w:p>
        </w:tc>
      </w:tr>
      <w:tr w:rsidR="002C4EF8" w:rsidRPr="00281D9F" w:rsidTr="00D95D80">
        <w:trPr>
          <w:trHeight w:val="330"/>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Success</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We place great value on performance-oriented employees.</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79</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17</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5</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1.26</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0.54</w:t>
            </w:r>
          </w:p>
        </w:tc>
      </w:tr>
      <w:tr w:rsidR="002C4EF8" w:rsidRPr="00281D9F" w:rsidTr="00D95D80">
        <w:trPr>
          <w:trHeight w:val="330"/>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Speed</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Every employee aspires to promptness in their work processes (e.g. handling queries or customer requests efficiently).</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79</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15</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6</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1.28</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0.57</w:t>
            </w:r>
          </w:p>
        </w:tc>
      </w:tr>
      <w:tr w:rsidR="002C4EF8" w:rsidRPr="00281D9F" w:rsidTr="00D95D80">
        <w:trPr>
          <w:trHeight w:val="615"/>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Appreciation of  Employees*</w:t>
            </w:r>
          </w:p>
          <w:p w:rsidR="002C4EF8" w:rsidRPr="00281D9F" w:rsidRDefault="002C4EF8" w:rsidP="00D95D80">
            <w:pPr>
              <w:autoSpaceDE w:val="0"/>
              <w:autoSpaceDN w:val="0"/>
              <w:adjustRightInd w:val="0"/>
              <w:spacing w:line="240" w:lineRule="auto"/>
              <w:rPr>
                <w:rFonts w:ascii="Times New Roman" w:hAnsi="Times New Roman" w:cs="Times New Roman"/>
                <w:szCs w:val="24"/>
              </w:rPr>
            </w:pPr>
            <w:r w:rsidRPr="00281D9F">
              <w:rPr>
                <w:rFonts w:ascii="Times New Roman" w:hAnsi="Times New Roman" w:cs="Times New Roman"/>
                <w:szCs w:val="24"/>
              </w:rPr>
              <w:t xml:space="preserve">Every employee is appreciated in our company. </w:t>
            </w:r>
          </w:p>
          <w:p w:rsidR="002C4EF8" w:rsidRPr="00281D9F" w:rsidRDefault="002C4EF8" w:rsidP="00D95D80">
            <w:pPr>
              <w:autoSpaceDE w:val="0"/>
              <w:autoSpaceDN w:val="0"/>
              <w:adjustRightInd w:val="0"/>
              <w:spacing w:line="240" w:lineRule="auto"/>
              <w:rPr>
                <w:rFonts w:ascii="Times New Roman" w:hAnsi="Times New Roman" w:cs="Times New Roman"/>
                <w:szCs w:val="24"/>
              </w:rPr>
            </w:pPr>
            <w:r w:rsidRPr="00281D9F">
              <w:rPr>
                <w:rFonts w:ascii="Times New Roman" w:hAnsi="Times New Roman" w:cs="Times New Roman"/>
                <w:szCs w:val="24"/>
              </w:rPr>
              <w:t>Value is placed on a feeling of belonging among employees.</w:t>
            </w:r>
          </w:p>
          <w:p w:rsidR="002C4EF8" w:rsidRPr="00281D9F" w:rsidRDefault="002C4EF8" w:rsidP="00D95D80">
            <w:pPr>
              <w:spacing w:line="240" w:lineRule="auto"/>
              <w:rPr>
                <w:rFonts w:ascii="Times New Roman" w:hAnsi="Times New Roman" w:cs="Times New Roman"/>
                <w:color w:val="000000"/>
                <w:szCs w:val="24"/>
              </w:rPr>
            </w:pPr>
            <w:r w:rsidRPr="00281D9F">
              <w:rPr>
                <w:rFonts w:ascii="Times New Roman" w:hAnsi="Times New Roman" w:cs="Times New Roman"/>
                <w:szCs w:val="24"/>
              </w:rPr>
              <w:t>We aspire to a high degree of employee satisfaction.</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71</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17</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12</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1.42</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0.70</w:t>
            </w:r>
          </w:p>
        </w:tc>
      </w:tr>
      <w:tr w:rsidR="002C4EF8" w:rsidRPr="00281D9F" w:rsidTr="00D95D80">
        <w:trPr>
          <w:trHeight w:val="615"/>
        </w:trPr>
        <w:tc>
          <w:tcPr>
            <w:tcW w:w="2649" w:type="pct"/>
            <w:tcBorders>
              <w:top w:val="nil"/>
              <w:left w:val="single" w:sz="8" w:space="0" w:color="auto"/>
              <w:bottom w:val="single" w:sz="8" w:space="0" w:color="auto"/>
              <w:right w:val="single" w:sz="8" w:space="0" w:color="auto"/>
            </w:tcBorders>
            <w:shd w:val="clear" w:color="auto" w:fill="auto"/>
            <w:vAlign w:val="center"/>
            <w:hideMark/>
          </w:tcPr>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b/>
                <w:color w:val="000000"/>
                <w:szCs w:val="24"/>
              </w:rPr>
              <w:t>Responsibility of Employees</w:t>
            </w:r>
          </w:p>
          <w:p w:rsidR="002C4EF8" w:rsidRPr="00281D9F" w:rsidRDefault="002C4EF8" w:rsidP="00D95D80">
            <w:pPr>
              <w:spacing w:line="240" w:lineRule="auto"/>
              <w:rPr>
                <w:rFonts w:ascii="Times New Roman" w:hAnsi="Times New Roman" w:cs="Times New Roman"/>
                <w:b/>
                <w:color w:val="000000"/>
                <w:szCs w:val="24"/>
              </w:rPr>
            </w:pPr>
            <w:r w:rsidRPr="00281D9F">
              <w:rPr>
                <w:rFonts w:ascii="Times New Roman" w:hAnsi="Times New Roman" w:cs="Times New Roman"/>
                <w:szCs w:val="24"/>
              </w:rPr>
              <w:t>Acting and thinking like an entrepreneur is valued in our company.</w:t>
            </w:r>
          </w:p>
        </w:tc>
        <w:tc>
          <w:tcPr>
            <w:tcW w:w="473"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62</w:t>
            </w:r>
          </w:p>
        </w:tc>
        <w:tc>
          <w:tcPr>
            <w:tcW w:w="408"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29</w:t>
            </w:r>
          </w:p>
        </w:tc>
        <w:tc>
          <w:tcPr>
            <w:tcW w:w="610"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9</w:t>
            </w:r>
          </w:p>
        </w:tc>
        <w:tc>
          <w:tcPr>
            <w:tcW w:w="469"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1.48</w:t>
            </w:r>
          </w:p>
        </w:tc>
        <w:tc>
          <w:tcPr>
            <w:tcW w:w="391" w:type="pct"/>
            <w:tcBorders>
              <w:top w:val="nil"/>
              <w:left w:val="nil"/>
              <w:bottom w:val="single" w:sz="8" w:space="0" w:color="auto"/>
              <w:right w:val="single" w:sz="8" w:space="0" w:color="auto"/>
            </w:tcBorders>
            <w:shd w:val="clear" w:color="auto" w:fill="auto"/>
            <w:vAlign w:val="center"/>
            <w:hideMark/>
          </w:tcPr>
          <w:p w:rsidR="002C4EF8" w:rsidRPr="00281D9F" w:rsidRDefault="002C4EF8" w:rsidP="00D95D80">
            <w:pPr>
              <w:jc w:val="center"/>
              <w:rPr>
                <w:rFonts w:ascii="Times New Roman" w:hAnsi="Times New Roman" w:cs="Times New Roman"/>
                <w:color w:val="000000"/>
                <w:szCs w:val="24"/>
              </w:rPr>
            </w:pPr>
            <w:r w:rsidRPr="00281D9F">
              <w:rPr>
                <w:rFonts w:ascii="Times New Roman" w:hAnsi="Times New Roman" w:cs="Times New Roman"/>
                <w:color w:val="000000"/>
                <w:szCs w:val="24"/>
              </w:rPr>
              <w:t>0.66</w:t>
            </w:r>
          </w:p>
        </w:tc>
      </w:tr>
    </w:tbl>
    <w:p w:rsidR="002C4EF8" w:rsidRPr="00281D9F" w:rsidRDefault="002C4EF8" w:rsidP="002C4EF8">
      <w:pPr>
        <w:spacing w:line="240" w:lineRule="auto"/>
        <w:rPr>
          <w:rFonts w:ascii="Times New Roman" w:hAnsi="Times New Roman" w:cs="Times New Roman"/>
          <w:szCs w:val="24"/>
        </w:rPr>
      </w:pPr>
      <w:r w:rsidRPr="00281D9F">
        <w:rPr>
          <w:rFonts w:ascii="Times New Roman" w:hAnsi="Times New Roman" w:cs="Times New Roman"/>
          <w:szCs w:val="24"/>
        </w:rPr>
        <w:t>Figures are rounded and are valid percentages. Agree = Strongly Agree combined with Agree, NAD = Neither Agree or Disagree, Disagree = Disagree combined with Strongly Disagree. N=65. *The values reflect the response with the highest score</w:t>
      </w:r>
    </w:p>
    <w:p w:rsidR="002C4EF8" w:rsidRDefault="002C4EF8" w:rsidP="002C4EF8">
      <w:pPr>
        <w:spacing w:line="480" w:lineRule="auto"/>
        <w:rPr>
          <w:rFonts w:ascii="Times New Roman" w:hAnsi="Times New Roman" w:cs="Times New Roman"/>
          <w:szCs w:val="24"/>
        </w:rPr>
      </w:pPr>
    </w:p>
    <w:p w:rsidR="002C4EF8" w:rsidRDefault="002C4EF8" w:rsidP="002C4EF8">
      <w:pPr>
        <w:spacing w:line="480" w:lineRule="auto"/>
        <w:rPr>
          <w:rFonts w:ascii="Times New Roman" w:hAnsi="Times New Roman" w:cs="Times New Roman"/>
          <w:szCs w:val="24"/>
        </w:rPr>
      </w:pPr>
      <w:r w:rsidRPr="007827E5">
        <w:rPr>
          <w:rFonts w:ascii="Times New Roman" w:hAnsi="Times New Roman" w:cs="Times New Roman"/>
          <w:szCs w:val="24"/>
        </w:rPr>
        <w:t>T</w:t>
      </w:r>
      <w:r>
        <w:rPr>
          <w:rFonts w:ascii="Times New Roman" w:hAnsi="Times New Roman" w:cs="Times New Roman"/>
          <w:szCs w:val="24"/>
        </w:rPr>
        <w:t>his table represents the responses from employees in the companies researched.  The</w:t>
      </w:r>
      <w:r w:rsidRPr="007827E5">
        <w:rPr>
          <w:rFonts w:ascii="Times New Roman" w:hAnsi="Times New Roman" w:cs="Times New Roman"/>
          <w:szCs w:val="24"/>
        </w:rPr>
        <w:t xml:space="preserve">re was over 80% of agreement among respondents that the top four values exist in their companies.  These values are </w:t>
      </w:r>
      <w:r w:rsidRPr="007827E5">
        <w:rPr>
          <w:rFonts w:ascii="Times New Roman" w:hAnsi="Times New Roman" w:cs="Times New Roman"/>
          <w:i/>
          <w:szCs w:val="24"/>
        </w:rPr>
        <w:t>quality and competence</w:t>
      </w:r>
      <w:r w:rsidRPr="007827E5">
        <w:rPr>
          <w:rFonts w:ascii="Times New Roman" w:hAnsi="Times New Roman" w:cs="Times New Roman"/>
          <w:szCs w:val="24"/>
        </w:rPr>
        <w:t xml:space="preserve">, </w:t>
      </w:r>
      <w:r w:rsidRPr="007827E5">
        <w:rPr>
          <w:rFonts w:ascii="Times New Roman" w:hAnsi="Times New Roman" w:cs="Times New Roman"/>
          <w:i/>
          <w:szCs w:val="24"/>
        </w:rPr>
        <w:t>inter-functional co-operation, innovation and flexibility and openness to internal communication</w:t>
      </w:r>
      <w:r w:rsidRPr="007827E5">
        <w:rPr>
          <w:rFonts w:ascii="Times New Roman" w:hAnsi="Times New Roman" w:cs="Times New Roman"/>
          <w:szCs w:val="24"/>
        </w:rPr>
        <w:t>.  In addition 79% of respondents agreed the values of</w:t>
      </w:r>
      <w:r w:rsidRPr="007827E5">
        <w:rPr>
          <w:rFonts w:ascii="Times New Roman" w:hAnsi="Times New Roman" w:cs="Times New Roman"/>
          <w:i/>
          <w:szCs w:val="24"/>
        </w:rPr>
        <w:t xml:space="preserve"> success </w:t>
      </w:r>
      <w:r w:rsidRPr="007827E5">
        <w:rPr>
          <w:rFonts w:ascii="Times New Roman" w:hAnsi="Times New Roman" w:cs="Times New Roman"/>
          <w:szCs w:val="24"/>
        </w:rPr>
        <w:t>and</w:t>
      </w:r>
      <w:r w:rsidRPr="007827E5">
        <w:rPr>
          <w:rFonts w:ascii="Times New Roman" w:hAnsi="Times New Roman" w:cs="Times New Roman"/>
          <w:i/>
          <w:szCs w:val="24"/>
        </w:rPr>
        <w:t xml:space="preserve"> speed </w:t>
      </w:r>
      <w:r w:rsidRPr="007827E5">
        <w:rPr>
          <w:rFonts w:ascii="Times New Roman" w:hAnsi="Times New Roman" w:cs="Times New Roman"/>
          <w:szCs w:val="24"/>
        </w:rPr>
        <w:t xml:space="preserve">existed in their companies. </w:t>
      </w:r>
      <w:r w:rsidRPr="00874127">
        <w:rPr>
          <w:rFonts w:ascii="Times New Roman" w:hAnsi="Times New Roman" w:cs="Times New Roman"/>
        </w:rPr>
        <w:t xml:space="preserve">The value with the lowest level of agreement was that of </w:t>
      </w:r>
      <w:r w:rsidRPr="00874127">
        <w:rPr>
          <w:rFonts w:ascii="Times New Roman" w:hAnsi="Times New Roman" w:cs="Times New Roman"/>
          <w:i/>
        </w:rPr>
        <w:t xml:space="preserve">responsibility of employees </w:t>
      </w:r>
      <w:r w:rsidRPr="00874127">
        <w:rPr>
          <w:rFonts w:ascii="Times New Roman" w:hAnsi="Times New Roman" w:cs="Times New Roman"/>
        </w:rPr>
        <w:t>with 62%</w:t>
      </w:r>
      <w:r w:rsidRPr="00874127">
        <w:rPr>
          <w:rFonts w:ascii="Times New Roman" w:hAnsi="Times New Roman" w:cs="Times New Roman"/>
          <w:i/>
        </w:rPr>
        <w:t xml:space="preserve"> </w:t>
      </w:r>
      <w:r w:rsidRPr="00874127">
        <w:rPr>
          <w:rFonts w:ascii="Times New Roman" w:hAnsi="Times New Roman" w:cs="Times New Roman"/>
        </w:rPr>
        <w:t xml:space="preserve">of respondents agreeing the value existed in their company while lower than the other seven </w:t>
      </w:r>
      <w:r>
        <w:rPr>
          <w:rFonts w:ascii="Times New Roman" w:hAnsi="Times New Roman" w:cs="Times New Roman"/>
        </w:rPr>
        <w:t>values</w:t>
      </w:r>
      <w:r w:rsidRPr="00874127">
        <w:rPr>
          <w:rFonts w:ascii="Times New Roman" w:hAnsi="Times New Roman" w:cs="Times New Roman"/>
        </w:rPr>
        <w:t xml:space="preserve">, it still shows a significant agreement that the value exists.  The qualitative data provides additional support for the existence of the market orientated values in the culture of the companies researched.  </w:t>
      </w:r>
      <w:r>
        <w:rPr>
          <w:rFonts w:ascii="Times New Roman" w:hAnsi="Times New Roman" w:cs="Times New Roman"/>
          <w:szCs w:val="24"/>
        </w:rPr>
        <w:t xml:space="preserve">As is </w:t>
      </w:r>
      <w:r>
        <w:rPr>
          <w:rFonts w:ascii="Times New Roman" w:hAnsi="Times New Roman" w:cs="Times New Roman"/>
          <w:szCs w:val="24"/>
        </w:rPr>
        <w:lastRenderedPageBreak/>
        <w:t xml:space="preserve">evident by the high level of agreement among respondents, it can be argued that all eight values exist in the companies researched. </w:t>
      </w:r>
    </w:p>
    <w:p w:rsidR="002C4EF8" w:rsidRPr="007827E5" w:rsidRDefault="002C4EF8" w:rsidP="002C4EF8">
      <w:pPr>
        <w:spacing w:line="480" w:lineRule="auto"/>
        <w:rPr>
          <w:rFonts w:ascii="Times New Roman" w:hAnsi="Times New Roman" w:cs="Times New Roman"/>
          <w:szCs w:val="24"/>
        </w:rPr>
      </w:pPr>
    </w:p>
    <w:p w:rsidR="002C4EF8" w:rsidRPr="00B35DA3" w:rsidRDefault="002C4EF8" w:rsidP="002C4EF8">
      <w:pPr>
        <w:spacing w:line="480" w:lineRule="auto"/>
        <w:rPr>
          <w:rFonts w:ascii="Times New Roman" w:hAnsi="Times New Roman" w:cs="Times New Roman"/>
          <w:szCs w:val="24"/>
        </w:rPr>
      </w:pPr>
      <w:r w:rsidRPr="00B35DA3">
        <w:rPr>
          <w:rFonts w:ascii="Times New Roman" w:hAnsi="Times New Roman" w:cs="Times New Roman"/>
          <w:szCs w:val="24"/>
        </w:rPr>
        <w:t xml:space="preserve">An analysis of the qualitative data </w:t>
      </w:r>
      <w:r>
        <w:rPr>
          <w:rFonts w:ascii="Times New Roman" w:hAnsi="Times New Roman" w:cs="Times New Roman"/>
          <w:szCs w:val="24"/>
        </w:rPr>
        <w:t xml:space="preserve">was </w:t>
      </w:r>
      <w:r w:rsidRPr="00B35DA3">
        <w:rPr>
          <w:rFonts w:ascii="Times New Roman" w:hAnsi="Times New Roman" w:cs="Times New Roman"/>
          <w:szCs w:val="24"/>
        </w:rPr>
        <w:t xml:space="preserve">interpreted as indicating that that </w:t>
      </w:r>
      <w:r>
        <w:rPr>
          <w:rFonts w:ascii="Times New Roman" w:hAnsi="Times New Roman" w:cs="Times New Roman"/>
          <w:szCs w:val="24"/>
        </w:rPr>
        <w:t xml:space="preserve">the </w:t>
      </w:r>
      <w:r w:rsidRPr="00B35DA3">
        <w:rPr>
          <w:rFonts w:ascii="Times New Roman" w:hAnsi="Times New Roman" w:cs="Times New Roman"/>
          <w:szCs w:val="24"/>
        </w:rPr>
        <w:t xml:space="preserve">market orientation values found in the companies researched are connected. Inter-functional co-operation plays an important role in the dissemination of information which is a key element of market orientation where information is shared across departments so as to facilitate the responsiveness to that information.  This value of </w:t>
      </w:r>
      <w:r w:rsidRPr="00B35DA3">
        <w:rPr>
          <w:rFonts w:ascii="Times New Roman" w:hAnsi="Times New Roman" w:cs="Times New Roman"/>
          <w:i/>
          <w:szCs w:val="24"/>
        </w:rPr>
        <w:t>inter-functional co-operation</w:t>
      </w:r>
      <w:r w:rsidRPr="00B35DA3">
        <w:rPr>
          <w:rFonts w:ascii="Times New Roman" w:hAnsi="Times New Roman" w:cs="Times New Roman"/>
          <w:szCs w:val="24"/>
        </w:rPr>
        <w:t xml:space="preserve"> </w:t>
      </w:r>
      <w:r>
        <w:rPr>
          <w:rFonts w:ascii="Times New Roman" w:hAnsi="Times New Roman" w:cs="Times New Roman"/>
          <w:szCs w:val="24"/>
        </w:rPr>
        <w:t xml:space="preserve">was found to be </w:t>
      </w:r>
      <w:r w:rsidRPr="00B35DA3">
        <w:rPr>
          <w:rFonts w:ascii="Times New Roman" w:hAnsi="Times New Roman" w:cs="Times New Roman"/>
          <w:szCs w:val="24"/>
        </w:rPr>
        <w:t xml:space="preserve">interconnected with the value of </w:t>
      </w:r>
      <w:r w:rsidRPr="00B35DA3">
        <w:rPr>
          <w:rFonts w:ascii="Times New Roman" w:hAnsi="Times New Roman" w:cs="Times New Roman"/>
          <w:i/>
          <w:szCs w:val="24"/>
        </w:rPr>
        <w:t>openness to internal communication</w:t>
      </w:r>
      <w:r w:rsidRPr="00B35DA3">
        <w:rPr>
          <w:rFonts w:ascii="Times New Roman" w:hAnsi="Times New Roman" w:cs="Times New Roman"/>
          <w:szCs w:val="24"/>
        </w:rPr>
        <w:t xml:space="preserve">, which </w:t>
      </w:r>
      <w:r>
        <w:rPr>
          <w:rFonts w:ascii="Times New Roman" w:hAnsi="Times New Roman" w:cs="Times New Roman"/>
          <w:szCs w:val="24"/>
        </w:rPr>
        <w:t xml:space="preserve">allows </w:t>
      </w:r>
      <w:r w:rsidR="00DD777A">
        <w:rPr>
          <w:rFonts w:ascii="Times New Roman" w:hAnsi="Times New Roman" w:cs="Times New Roman"/>
          <w:szCs w:val="24"/>
        </w:rPr>
        <w:t xml:space="preserve">for </w:t>
      </w:r>
      <w:r w:rsidRPr="00B35DA3">
        <w:rPr>
          <w:rFonts w:ascii="Times New Roman" w:hAnsi="Times New Roman" w:cs="Times New Roman"/>
          <w:szCs w:val="24"/>
        </w:rPr>
        <w:t xml:space="preserve">an easier exchange of information across departments thus contributing to the market orientation of the company.  There was qualitative data to support the interconnection of </w:t>
      </w:r>
      <w:r w:rsidRPr="00B35DA3">
        <w:rPr>
          <w:rFonts w:ascii="Times New Roman" w:hAnsi="Times New Roman" w:cs="Times New Roman"/>
          <w:i/>
          <w:szCs w:val="24"/>
        </w:rPr>
        <w:t xml:space="preserve">inter-functional co-operation </w:t>
      </w:r>
      <w:r w:rsidRPr="00B35DA3">
        <w:rPr>
          <w:rFonts w:ascii="Times New Roman" w:hAnsi="Times New Roman" w:cs="Times New Roman"/>
          <w:szCs w:val="24"/>
        </w:rPr>
        <w:t>and</w:t>
      </w:r>
      <w:r w:rsidRPr="00B35DA3">
        <w:rPr>
          <w:rFonts w:ascii="Times New Roman" w:hAnsi="Times New Roman" w:cs="Times New Roman"/>
          <w:i/>
          <w:szCs w:val="24"/>
        </w:rPr>
        <w:t xml:space="preserve"> openness to internal communication </w:t>
      </w:r>
      <w:r w:rsidRPr="00B35DA3">
        <w:rPr>
          <w:rFonts w:ascii="Times New Roman" w:hAnsi="Times New Roman" w:cs="Times New Roman"/>
          <w:szCs w:val="24"/>
        </w:rPr>
        <w:t>when employees from all areas came together for their morning coffee break daily, to create the company news letter or in cross-departmental training as it “creates a mutual appreciation for what people do” as one manager put it.</w:t>
      </w:r>
    </w:p>
    <w:p w:rsidR="002C4EF8" w:rsidRDefault="002C4EF8" w:rsidP="002C4EF8">
      <w:pPr>
        <w:rPr>
          <w:rFonts w:ascii="Times New Roman" w:hAnsi="Times New Roman" w:cs="Times New Roman"/>
          <w:szCs w:val="24"/>
        </w:rPr>
      </w:pPr>
    </w:p>
    <w:p w:rsidR="002C4EF8" w:rsidRPr="005C5F19" w:rsidRDefault="002C4EF8" w:rsidP="002C4EF8">
      <w:pPr>
        <w:spacing w:line="480" w:lineRule="auto"/>
        <w:rPr>
          <w:rFonts w:ascii="Times New Roman" w:hAnsi="Times New Roman" w:cs="Times New Roman"/>
          <w:szCs w:val="24"/>
        </w:rPr>
      </w:pPr>
      <w:r w:rsidRPr="005C5F19">
        <w:rPr>
          <w:rFonts w:ascii="Times New Roman" w:hAnsi="Times New Roman" w:cs="Times New Roman"/>
          <w:szCs w:val="24"/>
        </w:rPr>
        <w:t xml:space="preserve">Quantitative and qualitative data </w:t>
      </w:r>
      <w:r>
        <w:rPr>
          <w:rFonts w:ascii="Times New Roman" w:hAnsi="Times New Roman" w:cs="Times New Roman"/>
          <w:szCs w:val="24"/>
        </w:rPr>
        <w:t xml:space="preserve">also </w:t>
      </w:r>
      <w:r w:rsidRPr="005C5F19">
        <w:rPr>
          <w:rFonts w:ascii="Times New Roman" w:hAnsi="Times New Roman" w:cs="Times New Roman"/>
          <w:szCs w:val="24"/>
        </w:rPr>
        <w:t xml:space="preserve">indicated that values existed across all three companies albeit it must be noted to varying degrees. Certain values were ranked higher in one company and lower in others. The value of </w:t>
      </w:r>
      <w:r w:rsidRPr="005C5F19">
        <w:rPr>
          <w:rFonts w:ascii="Times New Roman" w:hAnsi="Times New Roman" w:cs="Times New Roman"/>
          <w:i/>
          <w:szCs w:val="24"/>
        </w:rPr>
        <w:t>quality and competence</w:t>
      </w:r>
      <w:r w:rsidRPr="005C5F19">
        <w:rPr>
          <w:rFonts w:ascii="Times New Roman" w:hAnsi="Times New Roman" w:cs="Times New Roman"/>
          <w:szCs w:val="24"/>
        </w:rPr>
        <w:t xml:space="preserve"> was ranked highest in two of the three companies researched while in the other company it was ranked in fourth place. Thus indicating that while the value of </w:t>
      </w:r>
      <w:r w:rsidRPr="005C5F19">
        <w:rPr>
          <w:rFonts w:ascii="Times New Roman" w:hAnsi="Times New Roman" w:cs="Times New Roman"/>
          <w:i/>
          <w:szCs w:val="24"/>
        </w:rPr>
        <w:t xml:space="preserve">quality and competence </w:t>
      </w:r>
      <w:r w:rsidRPr="005C5F19">
        <w:rPr>
          <w:rFonts w:ascii="Times New Roman" w:hAnsi="Times New Roman" w:cs="Times New Roman"/>
          <w:szCs w:val="24"/>
        </w:rPr>
        <w:t xml:space="preserve">exists, other values were more dominant in their company. </w:t>
      </w:r>
    </w:p>
    <w:p w:rsidR="002C4EF8" w:rsidRPr="005C5F19" w:rsidRDefault="002C4EF8" w:rsidP="002C4EF8">
      <w:pPr>
        <w:spacing w:line="480" w:lineRule="auto"/>
        <w:rPr>
          <w:rFonts w:ascii="Times New Roman" w:hAnsi="Times New Roman" w:cs="Times New Roman"/>
          <w:szCs w:val="24"/>
        </w:rPr>
      </w:pPr>
    </w:p>
    <w:p w:rsidR="002C4EF8" w:rsidRPr="005C5F19" w:rsidRDefault="002C4EF8" w:rsidP="002C4EF8">
      <w:pPr>
        <w:pStyle w:val="ListParagraph"/>
        <w:ind w:left="0"/>
        <w:rPr>
          <w:rFonts w:cs="Times New Roman"/>
          <w:szCs w:val="24"/>
        </w:rPr>
      </w:pPr>
      <w:r w:rsidRPr="005C5F19">
        <w:rPr>
          <w:rFonts w:cs="Times New Roman"/>
          <w:szCs w:val="24"/>
        </w:rPr>
        <w:t>Quantitatively t</w:t>
      </w:r>
      <w:r w:rsidRPr="005C5F19">
        <w:rPr>
          <w:rFonts w:cs="Times New Roman"/>
          <w:szCs w:val="24"/>
          <w:lang w:eastAsia="en-IE"/>
        </w:rPr>
        <w:t xml:space="preserve">he </w:t>
      </w:r>
      <w:r w:rsidRPr="005C5F19">
        <w:rPr>
          <w:rFonts w:cs="Times New Roman"/>
          <w:szCs w:val="24"/>
        </w:rPr>
        <w:t xml:space="preserve">Pearson’s correlation indicates there is a significant relationship between values and market orientated behaviours (r = .73, p (one-tailed) &lt;.01).  The coefficient of </w:t>
      </w:r>
      <w:r w:rsidRPr="005C5F19">
        <w:rPr>
          <w:rFonts w:cs="Times New Roman"/>
          <w:szCs w:val="24"/>
        </w:rPr>
        <w:lastRenderedPageBreak/>
        <w:t>determination (R² = 53%) indicates there is a significant proportion of variance in market orientated behaviours explained by market orientated values.  Thus there is a relationship between two variables values and behaviours, and there is a significant proportion of overlap between values and market orientated behaviours thus giving substance to the claim that values play an important role in determining the market orientated behaviour of employees within the companies researched.  There was also qualitative data confirming the relationship between market orientated organisational cultural values and behaviours.</w:t>
      </w:r>
      <w:r>
        <w:rPr>
          <w:rFonts w:cs="Times New Roman"/>
          <w:szCs w:val="24"/>
        </w:rPr>
        <w:t xml:space="preserve">  An </w:t>
      </w:r>
      <w:r>
        <w:rPr>
          <w:rFonts w:cs="Arial"/>
        </w:rPr>
        <w:t xml:space="preserve">example of this can be found </w:t>
      </w:r>
      <w:r>
        <w:t xml:space="preserve">in one company who had a team of internal auditors.  The team of internal auditors selected from staff members are trained to carry out a number of audits within the company.  Having them carry out checks on fellow staff members is an example of how the value of </w:t>
      </w:r>
      <w:r w:rsidRPr="00CC0213">
        <w:rPr>
          <w:i/>
        </w:rPr>
        <w:t>quality and competence</w:t>
      </w:r>
      <w:r>
        <w:t xml:space="preserve"> impacts the behaviours within the company.</w:t>
      </w:r>
    </w:p>
    <w:p w:rsidR="002C4EF8" w:rsidRPr="005C5F19" w:rsidRDefault="002C4EF8" w:rsidP="002C4EF8">
      <w:pPr>
        <w:pStyle w:val="Normal1"/>
        <w:tabs>
          <w:tab w:val="left" w:pos="8097"/>
        </w:tabs>
      </w:pPr>
      <w:r w:rsidRPr="005C5F19">
        <w:t>DISCUSSION AND CONCLUSION</w:t>
      </w:r>
    </w:p>
    <w:p w:rsidR="002C4EF8" w:rsidRDefault="002C4EF8" w:rsidP="002C4EF8">
      <w:pPr>
        <w:spacing w:line="480" w:lineRule="auto"/>
        <w:rPr>
          <w:rStyle w:val="CommentReference"/>
          <w:rFonts w:ascii="Times New Roman" w:hAnsi="Times New Roman"/>
        </w:rPr>
      </w:pPr>
      <w:r w:rsidRPr="00D009D3">
        <w:rPr>
          <w:rFonts w:ascii="Times New Roman" w:hAnsi="Times New Roman" w:cs="Times New Roman"/>
          <w:lang w:val="en-GB"/>
        </w:rPr>
        <w:t xml:space="preserve">This study can conclude that </w:t>
      </w:r>
      <w:r w:rsidRPr="00D009D3">
        <w:rPr>
          <w:rFonts w:ascii="Times New Roman" w:hAnsi="Times New Roman" w:cs="Times New Roman"/>
          <w:lang w:eastAsia="en-IE"/>
        </w:rPr>
        <w:t xml:space="preserve">the market orientated </w:t>
      </w:r>
      <w:r w:rsidRPr="00D009D3">
        <w:rPr>
          <w:rFonts w:ascii="Times New Roman" w:hAnsi="Times New Roman" w:cs="Times New Roman"/>
        </w:rPr>
        <w:t>organisational cultural</w:t>
      </w:r>
      <w:r w:rsidRPr="00D009D3">
        <w:rPr>
          <w:rFonts w:ascii="Times New Roman" w:hAnsi="Times New Roman" w:cs="Times New Roman"/>
          <w:lang w:eastAsia="en-IE"/>
        </w:rPr>
        <w:t xml:space="preserve"> values exist in the companies researched</w:t>
      </w:r>
      <w:r>
        <w:rPr>
          <w:rFonts w:ascii="Times New Roman" w:hAnsi="Times New Roman" w:cs="Times New Roman"/>
          <w:lang w:eastAsia="en-IE"/>
        </w:rPr>
        <w:t xml:space="preserve">.  Both </w:t>
      </w:r>
      <w:r w:rsidRPr="00D009D3">
        <w:rPr>
          <w:rFonts w:ascii="Times New Roman" w:hAnsi="Times New Roman" w:cs="Times New Roman"/>
          <w:szCs w:val="24"/>
        </w:rPr>
        <w:t xml:space="preserve">qualitative and quantitative </w:t>
      </w:r>
      <w:r w:rsidRPr="00D009D3">
        <w:rPr>
          <w:rFonts w:ascii="Times New Roman" w:hAnsi="Times New Roman" w:cs="Times New Roman"/>
          <w:lang w:val="en-GB"/>
        </w:rPr>
        <w:t xml:space="preserve">evidence </w:t>
      </w:r>
      <w:r>
        <w:rPr>
          <w:rFonts w:ascii="Times New Roman" w:hAnsi="Times New Roman" w:cs="Times New Roman"/>
          <w:lang w:val="en-GB"/>
        </w:rPr>
        <w:t>was also found to confirm that t</w:t>
      </w:r>
      <w:r w:rsidRPr="00D009D3">
        <w:rPr>
          <w:rFonts w:ascii="Times New Roman" w:hAnsi="Times New Roman" w:cs="Times New Roman"/>
          <w:szCs w:val="24"/>
        </w:rPr>
        <w:t>he</w:t>
      </w:r>
      <w:r w:rsidRPr="00D009D3">
        <w:rPr>
          <w:rFonts w:ascii="Times New Roman" w:hAnsi="Times New Roman" w:cs="Times New Roman"/>
          <w:szCs w:val="24"/>
          <w:lang w:val="en-GB"/>
        </w:rPr>
        <w:t xml:space="preserve"> </w:t>
      </w:r>
      <w:r>
        <w:rPr>
          <w:rFonts w:ascii="Times New Roman" w:hAnsi="Times New Roman" w:cs="Times New Roman"/>
          <w:szCs w:val="24"/>
          <w:lang w:val="en-GB"/>
        </w:rPr>
        <w:t xml:space="preserve">market orientated organisational cultural </w:t>
      </w:r>
      <w:r w:rsidRPr="00D009D3">
        <w:rPr>
          <w:rFonts w:ascii="Times New Roman" w:hAnsi="Times New Roman" w:cs="Times New Roman"/>
          <w:szCs w:val="24"/>
          <w:lang w:val="en-GB"/>
        </w:rPr>
        <w:t xml:space="preserve">values </w:t>
      </w:r>
      <w:r>
        <w:rPr>
          <w:rFonts w:ascii="Times New Roman" w:hAnsi="Times New Roman" w:cs="Times New Roman"/>
          <w:szCs w:val="24"/>
          <w:lang w:val="en-GB"/>
        </w:rPr>
        <w:t>influence market orientated behaviours i</w:t>
      </w:r>
      <w:r w:rsidRPr="00D009D3">
        <w:rPr>
          <w:rFonts w:ascii="Times New Roman" w:hAnsi="Times New Roman" w:cs="Times New Roman"/>
          <w:szCs w:val="24"/>
          <w:lang w:val="en-GB"/>
        </w:rPr>
        <w:t xml:space="preserve">n the </w:t>
      </w:r>
      <w:r>
        <w:rPr>
          <w:rFonts w:ascii="Times New Roman" w:hAnsi="Times New Roman" w:cs="Times New Roman"/>
          <w:szCs w:val="24"/>
          <w:lang w:val="en-GB"/>
        </w:rPr>
        <w:t>companies researched</w:t>
      </w:r>
      <w:r>
        <w:rPr>
          <w:rStyle w:val="CommentReference"/>
          <w:rFonts w:ascii="Times New Roman" w:hAnsi="Times New Roman"/>
        </w:rPr>
        <w:t xml:space="preserve">.  </w:t>
      </w:r>
    </w:p>
    <w:p w:rsidR="002C4EF8" w:rsidRDefault="002C4EF8" w:rsidP="002C4EF8">
      <w:pPr>
        <w:spacing w:line="480" w:lineRule="auto"/>
        <w:rPr>
          <w:rStyle w:val="CommentReference"/>
          <w:rFonts w:ascii="Times New Roman" w:hAnsi="Times New Roman"/>
        </w:rPr>
      </w:pPr>
    </w:p>
    <w:p w:rsidR="002C4EF8" w:rsidRDefault="002C4EF8" w:rsidP="002C4EF8">
      <w:pPr>
        <w:spacing w:line="480" w:lineRule="auto"/>
        <w:rPr>
          <w:rFonts w:ascii="Times New Roman" w:hAnsi="Times New Roman" w:cs="Times New Roman"/>
          <w:szCs w:val="24"/>
        </w:rPr>
      </w:pPr>
      <w:r w:rsidRPr="00E3726F">
        <w:rPr>
          <w:rFonts w:ascii="Times New Roman" w:hAnsi="Times New Roman" w:cs="Times New Roman"/>
          <w:szCs w:val="24"/>
        </w:rPr>
        <w:t>Values are according to Deal and Kennedy (1982</w:t>
      </w:r>
      <w:r>
        <w:rPr>
          <w:rFonts w:ascii="Times New Roman" w:hAnsi="Times New Roman" w:cs="Times New Roman"/>
          <w:szCs w:val="24"/>
        </w:rPr>
        <w:t>, p. 21</w:t>
      </w:r>
      <w:r w:rsidRPr="00E3726F">
        <w:rPr>
          <w:rFonts w:ascii="Times New Roman" w:hAnsi="Times New Roman" w:cs="Times New Roman"/>
          <w:szCs w:val="24"/>
        </w:rPr>
        <w:t xml:space="preserve">) “the bedrock of any corporate culture”.  Values provide employees with “a sense of common direction for all employees and guidelines for day-to-day behavior” </w:t>
      </w:r>
      <w:r>
        <w:rPr>
          <w:rFonts w:ascii="Times New Roman" w:hAnsi="Times New Roman" w:cs="Times New Roman"/>
          <w:szCs w:val="24"/>
        </w:rPr>
        <w:t xml:space="preserve">(Deal and Kennedy, </w:t>
      </w:r>
      <w:r w:rsidRPr="00E3726F">
        <w:rPr>
          <w:rFonts w:ascii="Times New Roman" w:hAnsi="Times New Roman" w:cs="Times New Roman"/>
          <w:szCs w:val="24"/>
        </w:rPr>
        <w:t xml:space="preserve">ibid).  Companies succeed as a result of their employees identifying, embracing and acting on the values of the company.  The analysis of this research findings confirms that the values identified by Homburg and Pflesser (2000) of </w:t>
      </w:r>
      <w:r w:rsidRPr="00E3726F">
        <w:rPr>
          <w:rFonts w:ascii="Times New Roman" w:hAnsi="Times New Roman" w:cs="Times New Roman"/>
          <w:i/>
          <w:szCs w:val="24"/>
        </w:rPr>
        <w:t xml:space="preserve">success, quality and competence, innovation and flexibility, openness to internal communication, </w:t>
      </w:r>
      <w:r w:rsidRPr="00E3726F">
        <w:rPr>
          <w:rFonts w:ascii="Times New Roman" w:hAnsi="Times New Roman" w:cs="Times New Roman"/>
          <w:i/>
          <w:szCs w:val="24"/>
        </w:rPr>
        <w:lastRenderedPageBreak/>
        <w:t xml:space="preserve">appreciation of employees, responsibility of employees, inter-functional co-operation </w:t>
      </w:r>
      <w:r w:rsidRPr="00E3726F">
        <w:rPr>
          <w:rFonts w:ascii="Times New Roman" w:hAnsi="Times New Roman" w:cs="Times New Roman"/>
          <w:szCs w:val="24"/>
        </w:rPr>
        <w:t xml:space="preserve">and </w:t>
      </w:r>
      <w:r w:rsidRPr="00E3726F">
        <w:rPr>
          <w:rFonts w:ascii="Times New Roman" w:hAnsi="Times New Roman" w:cs="Times New Roman"/>
          <w:i/>
          <w:szCs w:val="24"/>
        </w:rPr>
        <w:t>speed</w:t>
      </w:r>
      <w:r w:rsidRPr="00E3726F">
        <w:rPr>
          <w:rFonts w:ascii="Times New Roman" w:hAnsi="Times New Roman" w:cs="Times New Roman"/>
          <w:szCs w:val="24"/>
        </w:rPr>
        <w:t xml:space="preserve"> do exist within the companies researched.  Values have been shown to complement market orientation and as a result are evidence of a market orientation in place in the companies which took part in this study. </w:t>
      </w:r>
      <w:r w:rsidRPr="00E3726F">
        <w:rPr>
          <w:rFonts w:ascii="Times New Roman" w:hAnsi="Times New Roman" w:cs="Times New Roman"/>
          <w:szCs w:val="24"/>
          <w:lang w:val="en-GB"/>
        </w:rPr>
        <w:t>This study presented evidence that market orientated organisational cultural values led to companies having the propensity for market orientation.  This is in line with research by Gebhardt et al. (2006) among others (</w:t>
      </w:r>
      <w:r w:rsidRPr="00E3726F">
        <w:rPr>
          <w:rFonts w:ascii="Times New Roman" w:hAnsi="Times New Roman" w:cs="Times New Roman"/>
          <w:szCs w:val="24"/>
        </w:rPr>
        <w:t>Kohli and Jaworski, 1990; Jaworski and Kohli, 1993; Homburg and Pflesser, 2000;</w:t>
      </w:r>
      <w:r w:rsidRPr="00E3726F">
        <w:rPr>
          <w:rFonts w:ascii="Times New Roman" w:hAnsi="Times New Roman" w:cs="Times New Roman"/>
          <w:szCs w:val="24"/>
          <w:lang w:val="en-GB"/>
        </w:rPr>
        <w:t xml:space="preserve"> </w:t>
      </w:r>
      <w:r w:rsidRPr="00E3726F">
        <w:rPr>
          <w:rFonts w:ascii="Times New Roman" w:hAnsi="Times New Roman" w:cs="Times New Roman"/>
          <w:szCs w:val="24"/>
        </w:rPr>
        <w:t>Big</w:t>
      </w:r>
      <w:r>
        <w:rPr>
          <w:rFonts w:ascii="Times New Roman" w:hAnsi="Times New Roman" w:cs="Times New Roman"/>
          <w:szCs w:val="24"/>
        </w:rPr>
        <w:t>né et al., 2005; Kasper, 2005</w:t>
      </w:r>
      <w:r w:rsidRPr="00E3726F">
        <w:rPr>
          <w:rFonts w:ascii="Times New Roman" w:hAnsi="Times New Roman" w:cs="Times New Roman"/>
          <w:szCs w:val="24"/>
        </w:rPr>
        <w:t xml:space="preserve">). </w:t>
      </w:r>
    </w:p>
    <w:p w:rsidR="002C4EF8" w:rsidRPr="00DF67F0" w:rsidRDefault="002C4EF8" w:rsidP="002C4EF8">
      <w:pPr>
        <w:spacing w:line="480" w:lineRule="auto"/>
        <w:rPr>
          <w:rFonts w:ascii="Times New Roman" w:hAnsi="Times New Roman" w:cs="Times New Roman"/>
          <w:szCs w:val="24"/>
          <w:lang w:val="en-GB"/>
        </w:rPr>
      </w:pPr>
    </w:p>
    <w:p w:rsidR="002C4EF8" w:rsidRDefault="002C4EF8" w:rsidP="002C4EF8">
      <w:pPr>
        <w:spacing w:line="480" w:lineRule="auto"/>
        <w:rPr>
          <w:rFonts w:cs="Times New Roman"/>
          <w:szCs w:val="24"/>
          <w:lang w:val="en-GB"/>
        </w:rPr>
      </w:pPr>
      <w:r w:rsidRPr="00474A67">
        <w:rPr>
          <w:rFonts w:ascii="Times New Roman" w:hAnsi="Times New Roman" w:cs="Times New Roman"/>
          <w:szCs w:val="24"/>
          <w:lang w:val="en-GB"/>
        </w:rPr>
        <w:t xml:space="preserve">This study also found evidence that values appear connected and are in fact enhanced or facilitated by the presence of another value or values and were found to complement market orientation.  An example of this is the connection found between the values of </w:t>
      </w:r>
      <w:r w:rsidR="00DD777A">
        <w:rPr>
          <w:rFonts w:ascii="Times New Roman" w:hAnsi="Times New Roman" w:cs="Times New Roman"/>
          <w:szCs w:val="24"/>
          <w:lang w:val="en-GB"/>
        </w:rPr>
        <w:t>\</w:t>
      </w:r>
      <w:r w:rsidRPr="00DD777A">
        <w:rPr>
          <w:rFonts w:ascii="Times New Roman" w:hAnsi="Times New Roman" w:cs="Times New Roman"/>
          <w:i/>
          <w:szCs w:val="24"/>
          <w:lang w:val="en-GB"/>
        </w:rPr>
        <w:t>openness to internal communication</w:t>
      </w:r>
      <w:r w:rsidRPr="00474A67">
        <w:rPr>
          <w:rFonts w:ascii="Times New Roman" w:hAnsi="Times New Roman" w:cs="Times New Roman"/>
          <w:szCs w:val="24"/>
          <w:lang w:val="en-GB"/>
        </w:rPr>
        <w:t xml:space="preserve"> and </w:t>
      </w:r>
      <w:r w:rsidRPr="00DD777A">
        <w:rPr>
          <w:rFonts w:ascii="Times New Roman" w:hAnsi="Times New Roman" w:cs="Times New Roman"/>
          <w:i/>
          <w:szCs w:val="24"/>
          <w:lang w:val="en-GB"/>
        </w:rPr>
        <w:t>inter-functional co-operation</w:t>
      </w:r>
      <w:r w:rsidRPr="00474A67">
        <w:rPr>
          <w:rFonts w:ascii="Times New Roman" w:hAnsi="Times New Roman" w:cs="Times New Roman"/>
          <w:szCs w:val="24"/>
          <w:lang w:val="en-GB"/>
        </w:rPr>
        <w:t xml:space="preserve"> across departments in all three companies investigated.  Without this </w:t>
      </w:r>
      <w:r w:rsidRPr="00DD777A">
        <w:rPr>
          <w:rFonts w:ascii="Times New Roman" w:hAnsi="Times New Roman" w:cs="Times New Roman"/>
          <w:i/>
          <w:szCs w:val="24"/>
          <w:lang w:val="en-GB"/>
        </w:rPr>
        <w:t>inter-functional co-operation</w:t>
      </w:r>
      <w:r w:rsidRPr="00474A67">
        <w:rPr>
          <w:rFonts w:ascii="Times New Roman" w:hAnsi="Times New Roman" w:cs="Times New Roman"/>
          <w:szCs w:val="24"/>
          <w:lang w:val="en-GB"/>
        </w:rPr>
        <w:t xml:space="preserve"> and </w:t>
      </w:r>
      <w:r w:rsidRPr="00DD777A">
        <w:rPr>
          <w:rFonts w:ascii="Times New Roman" w:hAnsi="Times New Roman" w:cs="Times New Roman"/>
          <w:i/>
          <w:szCs w:val="24"/>
          <w:lang w:val="en-GB"/>
        </w:rPr>
        <w:t>openness to communication</w:t>
      </w:r>
      <w:r w:rsidRPr="00474A67">
        <w:rPr>
          <w:rFonts w:ascii="Times New Roman" w:hAnsi="Times New Roman" w:cs="Times New Roman"/>
          <w:szCs w:val="24"/>
          <w:lang w:val="en-GB"/>
        </w:rPr>
        <w:t xml:space="preserve"> the elements of market orientation – information generation, dissemination and responsiveness to that information may not be as smooth as is evident within these companies.</w:t>
      </w:r>
    </w:p>
    <w:p w:rsidR="002C4EF8" w:rsidRPr="00E3726F" w:rsidRDefault="002C4EF8" w:rsidP="002C4EF8">
      <w:pPr>
        <w:spacing w:line="480" w:lineRule="auto"/>
        <w:rPr>
          <w:rFonts w:ascii="Times New Roman" w:hAnsi="Times New Roman" w:cs="Times New Roman"/>
          <w:szCs w:val="24"/>
        </w:rPr>
      </w:pPr>
      <w:r w:rsidRPr="00E3726F">
        <w:rPr>
          <w:rFonts w:ascii="Times New Roman" w:hAnsi="Times New Roman" w:cs="Times New Roman"/>
          <w:szCs w:val="24"/>
        </w:rPr>
        <w:t xml:space="preserve">The values of </w:t>
      </w:r>
      <w:r w:rsidRPr="00E3726F">
        <w:rPr>
          <w:rFonts w:ascii="Times New Roman" w:hAnsi="Times New Roman" w:cs="Times New Roman"/>
          <w:i/>
          <w:szCs w:val="24"/>
        </w:rPr>
        <w:t xml:space="preserve">openness to internal communication </w:t>
      </w:r>
      <w:r w:rsidRPr="00E3726F">
        <w:rPr>
          <w:rFonts w:ascii="Times New Roman" w:hAnsi="Times New Roman" w:cs="Times New Roman"/>
          <w:szCs w:val="24"/>
        </w:rPr>
        <w:t xml:space="preserve">and </w:t>
      </w:r>
      <w:r w:rsidRPr="00E3726F">
        <w:rPr>
          <w:rFonts w:ascii="Times New Roman" w:hAnsi="Times New Roman" w:cs="Times New Roman"/>
          <w:i/>
          <w:szCs w:val="24"/>
        </w:rPr>
        <w:t xml:space="preserve">inter-functional co-operation </w:t>
      </w:r>
      <w:r w:rsidRPr="00E3726F">
        <w:rPr>
          <w:rFonts w:ascii="Times New Roman" w:hAnsi="Times New Roman" w:cs="Times New Roman"/>
          <w:szCs w:val="24"/>
        </w:rPr>
        <w:t>go hand in hand to allow for the seamless exchange of information across departments.  These values give support to a focused response to the customers’ needs while contributing to the market orientation of the company.  Thus companies can benefit from the harmonisation of the values and the synergistic effect the values have in the company’s effective implementation of a market orientated strategy.  T</w:t>
      </w:r>
      <w:r>
        <w:rPr>
          <w:rFonts w:ascii="Times New Roman" w:hAnsi="Times New Roman" w:cs="Times New Roman"/>
          <w:szCs w:val="24"/>
        </w:rPr>
        <w:t>his</w:t>
      </w:r>
      <w:r w:rsidRPr="00E3726F">
        <w:rPr>
          <w:rFonts w:ascii="Times New Roman" w:hAnsi="Times New Roman" w:cs="Times New Roman"/>
          <w:szCs w:val="24"/>
        </w:rPr>
        <w:t xml:space="preserve"> emphasises the importance of the interconnection between the values and how this builds towards a market orientation in a complementary fashion (e.g. the </w:t>
      </w:r>
      <w:r w:rsidRPr="00E3726F">
        <w:rPr>
          <w:rFonts w:ascii="Times New Roman" w:hAnsi="Times New Roman" w:cs="Times New Roman"/>
          <w:szCs w:val="24"/>
        </w:rPr>
        <w:lastRenderedPageBreak/>
        <w:t xml:space="preserve">combination of inter-functional cooperation along with openness to internal communication and information dissemination).  </w:t>
      </w:r>
    </w:p>
    <w:p w:rsidR="002C4EF8" w:rsidRDefault="002C4EF8" w:rsidP="002C4EF8">
      <w:pPr>
        <w:spacing w:line="480" w:lineRule="auto"/>
        <w:rPr>
          <w:rFonts w:ascii="Times New Roman" w:hAnsi="Times New Roman" w:cs="Times New Roman"/>
          <w:szCs w:val="24"/>
        </w:rPr>
      </w:pPr>
    </w:p>
    <w:p w:rsidR="002C4EF8" w:rsidRPr="00E3726F" w:rsidRDefault="002C4EF8" w:rsidP="002C4EF8">
      <w:pPr>
        <w:spacing w:line="480" w:lineRule="auto"/>
        <w:rPr>
          <w:rFonts w:ascii="Times New Roman" w:hAnsi="Times New Roman" w:cs="Times New Roman"/>
          <w:szCs w:val="24"/>
        </w:rPr>
      </w:pPr>
      <w:r w:rsidRPr="00E3726F">
        <w:rPr>
          <w:rFonts w:ascii="Times New Roman" w:hAnsi="Times New Roman" w:cs="Times New Roman"/>
          <w:szCs w:val="24"/>
        </w:rPr>
        <w:t>While the values exist, this study found that they exist to varying degrees within the companies researched</w:t>
      </w:r>
      <w:r>
        <w:rPr>
          <w:rFonts w:ascii="Times New Roman" w:hAnsi="Times New Roman" w:cs="Times New Roman"/>
          <w:szCs w:val="24"/>
        </w:rPr>
        <w:t>.</w:t>
      </w:r>
      <w:r w:rsidRPr="00E3726F">
        <w:rPr>
          <w:rFonts w:ascii="Times New Roman" w:hAnsi="Times New Roman" w:cs="Times New Roman"/>
          <w:szCs w:val="24"/>
        </w:rPr>
        <w:t xml:space="preserve">  </w:t>
      </w:r>
      <w:r w:rsidRPr="00E3726F">
        <w:rPr>
          <w:rFonts w:ascii="Times New Roman" w:hAnsi="Times New Roman" w:cs="Times New Roman"/>
          <w:szCs w:val="24"/>
          <w:lang w:val="en-US"/>
        </w:rPr>
        <w:t xml:space="preserve">Each company had values that were relevant to the particular goals the company had set.  This is </w:t>
      </w:r>
      <w:r w:rsidRPr="007827E5">
        <w:rPr>
          <w:rFonts w:ascii="Times New Roman" w:hAnsi="Times New Roman" w:cs="Times New Roman"/>
          <w:szCs w:val="24"/>
        </w:rPr>
        <w:t>“logical, i</w:t>
      </w:r>
      <w:r>
        <w:rPr>
          <w:rFonts w:ascii="Times New Roman" w:hAnsi="Times New Roman" w:cs="Times New Roman"/>
          <w:szCs w:val="24"/>
        </w:rPr>
        <w:t xml:space="preserve">nevitable and even desirable” according to </w:t>
      </w:r>
      <w:r w:rsidRPr="007827E5">
        <w:rPr>
          <w:rFonts w:ascii="Times New Roman" w:hAnsi="Times New Roman" w:cs="Times New Roman"/>
          <w:szCs w:val="24"/>
        </w:rPr>
        <w:t xml:space="preserve">Argandoña (2003, pp.19-21) </w:t>
      </w:r>
      <w:r w:rsidRPr="00E3726F">
        <w:rPr>
          <w:rFonts w:ascii="Times New Roman" w:hAnsi="Times New Roman" w:cs="Times New Roman"/>
          <w:szCs w:val="24"/>
          <w:lang w:val="en-US"/>
        </w:rPr>
        <w:t xml:space="preserve">as values are developed and fostered according to the </w:t>
      </w:r>
      <w:r w:rsidRPr="00E3726F">
        <w:rPr>
          <w:rFonts w:ascii="Times New Roman" w:hAnsi="Times New Roman" w:cs="Times New Roman"/>
          <w:szCs w:val="24"/>
        </w:rPr>
        <w:t>company’s mission, the company’s distinctive capabilities</w:t>
      </w:r>
      <w:r>
        <w:rPr>
          <w:rFonts w:ascii="Times New Roman" w:hAnsi="Times New Roman" w:cs="Times New Roman"/>
          <w:szCs w:val="24"/>
        </w:rPr>
        <w:t>.  Ce</w:t>
      </w:r>
      <w:r w:rsidRPr="00E3726F">
        <w:rPr>
          <w:rFonts w:ascii="Times New Roman" w:hAnsi="Times New Roman" w:cs="Times New Roman"/>
          <w:szCs w:val="24"/>
        </w:rPr>
        <w:t>rtain values will make sense for particular organisations in specific economic circumstances</w:t>
      </w:r>
      <w:r>
        <w:rPr>
          <w:rFonts w:ascii="Times New Roman" w:hAnsi="Times New Roman" w:cs="Times New Roman"/>
          <w:szCs w:val="24"/>
        </w:rPr>
        <w:t xml:space="preserve"> and </w:t>
      </w:r>
      <w:r w:rsidRPr="00E3726F">
        <w:rPr>
          <w:rFonts w:ascii="Times New Roman" w:hAnsi="Times New Roman" w:cs="Times New Roman"/>
          <w:szCs w:val="24"/>
        </w:rPr>
        <w:t xml:space="preserve">the challenges the company faces in the environment they operate in </w:t>
      </w:r>
      <w:r>
        <w:rPr>
          <w:rFonts w:ascii="Times New Roman" w:hAnsi="Times New Roman" w:cs="Times New Roman"/>
          <w:szCs w:val="24"/>
        </w:rPr>
        <w:t xml:space="preserve">will affect the values that are important </w:t>
      </w:r>
      <w:r w:rsidRPr="00E3726F">
        <w:rPr>
          <w:rFonts w:ascii="Times New Roman" w:hAnsi="Times New Roman" w:cs="Times New Roman"/>
          <w:szCs w:val="24"/>
        </w:rPr>
        <w:t>(Deal and Kenned</w:t>
      </w:r>
      <w:r>
        <w:rPr>
          <w:rFonts w:ascii="Times New Roman" w:hAnsi="Times New Roman" w:cs="Times New Roman"/>
          <w:szCs w:val="24"/>
        </w:rPr>
        <w:t xml:space="preserve">y, 1982; Argandoña, 2003). </w:t>
      </w:r>
      <w:r w:rsidRPr="00E3726F">
        <w:rPr>
          <w:rFonts w:ascii="Times New Roman" w:hAnsi="Times New Roman" w:cs="Times New Roman"/>
          <w:szCs w:val="24"/>
        </w:rPr>
        <w:t xml:space="preserve"> Thus it can be concluded that it is the combined synergistic effect of the specific values in companies that encourages market orientated behaviour (Deal and Kenned</w:t>
      </w:r>
      <w:r>
        <w:rPr>
          <w:rFonts w:ascii="Times New Roman" w:hAnsi="Times New Roman" w:cs="Times New Roman"/>
          <w:szCs w:val="24"/>
        </w:rPr>
        <w:t xml:space="preserve">y, 1982; Argandoña, 2003). </w:t>
      </w:r>
      <w:r w:rsidRPr="00E3726F">
        <w:rPr>
          <w:rFonts w:ascii="Times New Roman" w:hAnsi="Times New Roman" w:cs="Times New Roman"/>
          <w:szCs w:val="24"/>
        </w:rPr>
        <w:t xml:space="preserve"> </w:t>
      </w:r>
    </w:p>
    <w:p w:rsidR="002C4EF8" w:rsidRDefault="002C4EF8" w:rsidP="002C4EF8">
      <w:pPr>
        <w:spacing w:line="480" w:lineRule="auto"/>
        <w:rPr>
          <w:rFonts w:ascii="Times New Roman" w:hAnsi="Times New Roman" w:cs="Times New Roman"/>
          <w:szCs w:val="24"/>
        </w:rPr>
      </w:pPr>
    </w:p>
    <w:p w:rsidR="002C4EF8" w:rsidRPr="00E3726F" w:rsidRDefault="002C4EF8" w:rsidP="002C4EF8">
      <w:pPr>
        <w:spacing w:line="480" w:lineRule="auto"/>
        <w:rPr>
          <w:rFonts w:ascii="Times New Roman" w:hAnsi="Times New Roman" w:cs="Times New Roman"/>
          <w:szCs w:val="24"/>
        </w:rPr>
      </w:pPr>
      <w:r w:rsidRPr="00E3726F">
        <w:rPr>
          <w:rFonts w:ascii="Times New Roman" w:hAnsi="Times New Roman" w:cs="Times New Roman"/>
          <w:szCs w:val="24"/>
        </w:rPr>
        <w:t>This research found that organisational cultural values influence market orientated behaviours. There was supporting evidence in this study that values formed the basis for a market orientation.  T</w:t>
      </w:r>
      <w:r w:rsidRPr="00E3726F">
        <w:rPr>
          <w:rFonts w:ascii="Times New Roman" w:hAnsi="Times New Roman" w:cs="Times New Roman"/>
          <w:szCs w:val="24"/>
          <w:lang w:eastAsia="en-IE"/>
        </w:rPr>
        <w:t xml:space="preserve">he </w:t>
      </w:r>
      <w:r w:rsidRPr="00E3726F">
        <w:rPr>
          <w:rFonts w:ascii="Times New Roman" w:hAnsi="Times New Roman" w:cs="Times New Roman"/>
          <w:szCs w:val="24"/>
        </w:rPr>
        <w:t xml:space="preserve">Pearson’s correlation test confirms the relationship between values and market orientated behaviours (r =.73, p (one-tailed) &lt;.01).  The coefficient of determination verifies that there is a significant proportion of variance (53%) in market orientated behaviours that is explained by values.  Thus </w:t>
      </w:r>
      <w:r>
        <w:rPr>
          <w:rFonts w:ascii="Times New Roman" w:hAnsi="Times New Roman" w:cs="Times New Roman"/>
          <w:szCs w:val="24"/>
        </w:rPr>
        <w:t>this gives</w:t>
      </w:r>
      <w:r w:rsidRPr="00E3726F">
        <w:rPr>
          <w:rFonts w:ascii="Times New Roman" w:hAnsi="Times New Roman" w:cs="Times New Roman"/>
          <w:szCs w:val="24"/>
        </w:rPr>
        <w:t xml:space="preserve"> substance to the claim that values play an important role in determining the market orientated behaviour of employees within the companies researched in this study.  Values influence behaviour according to (Kotter and Heskett, 1992) and thus it can be proposed that embedding the values associated with market orientation will drive market orientated behaviours.</w:t>
      </w:r>
    </w:p>
    <w:p w:rsidR="002C4EF8" w:rsidRPr="00E3726F" w:rsidRDefault="002C4EF8" w:rsidP="002C4EF8">
      <w:pPr>
        <w:spacing w:line="480" w:lineRule="auto"/>
        <w:rPr>
          <w:rFonts w:ascii="Times New Roman" w:hAnsi="Times New Roman" w:cs="Times New Roman"/>
          <w:szCs w:val="24"/>
        </w:rPr>
      </w:pPr>
    </w:p>
    <w:p w:rsidR="002C4EF8" w:rsidRPr="00E3726F" w:rsidRDefault="002C4EF8" w:rsidP="002C4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Cs w:val="24"/>
        </w:rPr>
      </w:pPr>
      <w:r w:rsidRPr="00E3726F">
        <w:rPr>
          <w:rFonts w:ascii="Times New Roman" w:hAnsi="Times New Roman" w:cs="Times New Roman"/>
          <w:szCs w:val="24"/>
        </w:rPr>
        <w:t>It is the combined synergistic effect of the values in action in the companies researched that encourages market orientated behaviour.  This in turn leads to an intrinsic capability that enables companies to experience a competitive advantage over their competitors as they strive towards a market orientation (Narver and Slater, 1990; Kohli and Jaworski, 1990). It would be recommended that companies who wish to pursue a market orientated strategy benefit from having organisational cultural values that have been linked to market orientation; that are compatible and enhancing; and are aligned with the specific circumstances of the company. In summary, this study provides a clear indication of the importance of values as a guiding force for companies in implementing a market orientation.</w:t>
      </w:r>
    </w:p>
    <w:p w:rsidR="00612F4E" w:rsidRPr="005C5F19" w:rsidRDefault="00612F4E" w:rsidP="00612F4E">
      <w:pPr>
        <w:pStyle w:val="Normal1"/>
      </w:pPr>
      <w:r w:rsidRPr="005C5F19">
        <w:t>REFERENCES</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eastAsia="Times New Roman" w:hAnsi="Times New Roman" w:cs="Times New Roman"/>
          <w:szCs w:val="24"/>
          <w:lang w:val="en-US"/>
        </w:rPr>
        <w:t xml:space="preserve">Argandoña, A. (2003). Fostering Values in Organizations. </w:t>
      </w:r>
      <w:r w:rsidRPr="005C5F19">
        <w:rPr>
          <w:rFonts w:ascii="Times New Roman" w:eastAsia="Times New Roman" w:hAnsi="Times New Roman" w:cs="Times New Roman"/>
          <w:i/>
          <w:iCs/>
          <w:szCs w:val="24"/>
          <w:lang w:val="en-US"/>
        </w:rPr>
        <w:t>Journal of Business Ethics</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45 (</w:t>
      </w:r>
      <w:r w:rsidRPr="005C5F19">
        <w:rPr>
          <w:rFonts w:ascii="Times New Roman" w:eastAsia="Times New Roman" w:hAnsi="Times New Roman" w:cs="Times New Roman"/>
          <w:szCs w:val="24"/>
          <w:lang w:val="en-US"/>
        </w:rPr>
        <w:t>1-2), pp. 15-28.</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eastAsia="Times New Roman" w:hAnsi="Times New Roman" w:cs="Times New Roman"/>
          <w:szCs w:val="24"/>
          <w:lang w:eastAsia="en-IE"/>
        </w:rPr>
        <w:t xml:space="preserve">Alvesson, M. (2011). Meaning, Discourse, and Identity In: Ashkanasy, N. M., Wilderom, C. P., and Peterson, M. F. eds., </w:t>
      </w:r>
      <w:r w:rsidRPr="005C5F19">
        <w:rPr>
          <w:rFonts w:ascii="Times New Roman" w:eastAsia="Times New Roman" w:hAnsi="Times New Roman" w:cs="Times New Roman"/>
          <w:i/>
          <w:szCs w:val="24"/>
          <w:lang w:eastAsia="en-IE"/>
        </w:rPr>
        <w:t>Handbook of Organizational Culture and Climate</w:t>
      </w:r>
      <w:r w:rsidRPr="005C5F19">
        <w:rPr>
          <w:rFonts w:ascii="Times New Roman" w:eastAsia="Times New Roman" w:hAnsi="Times New Roman" w:cs="Times New Roman"/>
          <w:szCs w:val="24"/>
          <w:lang w:eastAsia="en-IE"/>
        </w:rPr>
        <w:t xml:space="preserve">. pp. 11-28. </w:t>
      </w:r>
      <w:r w:rsidRPr="005C5F19">
        <w:rPr>
          <w:rFonts w:ascii="Times New Roman" w:eastAsia="Times New Roman" w:hAnsi="Times New Roman" w:cs="Times New Roman"/>
          <w:iCs/>
          <w:szCs w:val="24"/>
          <w:lang w:eastAsia="en-IE"/>
        </w:rPr>
        <w:t>2</w:t>
      </w:r>
      <w:r w:rsidRPr="005C5F19">
        <w:rPr>
          <w:rFonts w:ascii="Times New Roman" w:eastAsia="Times New Roman" w:hAnsi="Times New Roman" w:cs="Times New Roman"/>
          <w:iCs/>
          <w:szCs w:val="24"/>
          <w:vertAlign w:val="superscript"/>
          <w:lang w:eastAsia="en-IE"/>
        </w:rPr>
        <w:t xml:space="preserve">nd </w:t>
      </w:r>
      <w:r w:rsidRPr="005C5F19">
        <w:rPr>
          <w:rFonts w:ascii="Times New Roman" w:hAnsi="Times New Roman" w:cs="Times New Roman"/>
          <w:szCs w:val="24"/>
        </w:rPr>
        <w:t xml:space="preserve"> ed., London: </w:t>
      </w:r>
      <w:r w:rsidRPr="005C5F19">
        <w:rPr>
          <w:rFonts w:ascii="Times New Roman" w:eastAsia="Times New Roman" w:hAnsi="Times New Roman" w:cs="Times New Roman"/>
          <w:szCs w:val="24"/>
          <w:lang w:eastAsia="en-IE"/>
        </w:rPr>
        <w:t>Sage Publications.</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Avlonitis, G. J. and Gounaris, S. P. (1999). Marketing Orientation and Its Determinants: An Empirical Analysis. </w:t>
      </w:r>
      <w:r w:rsidRPr="005C5F19">
        <w:rPr>
          <w:rFonts w:ascii="Times New Roman" w:eastAsia="Times New Roman" w:hAnsi="Times New Roman" w:cs="Times New Roman"/>
          <w:i/>
          <w:iCs/>
          <w:szCs w:val="24"/>
          <w:lang w:val="en-US"/>
        </w:rPr>
        <w:t>European Journal of Marketing</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 xml:space="preserve">33 </w:t>
      </w:r>
      <w:r w:rsidRPr="005C5F19">
        <w:rPr>
          <w:rFonts w:ascii="Times New Roman" w:eastAsia="Times New Roman" w:hAnsi="Times New Roman" w:cs="Times New Roman"/>
          <w:i/>
          <w:iCs/>
          <w:szCs w:val="24"/>
          <w:lang w:val="en-US"/>
        </w:rPr>
        <w:t>(</w:t>
      </w:r>
      <w:r w:rsidRPr="005C5F19">
        <w:rPr>
          <w:rFonts w:ascii="Times New Roman" w:eastAsia="Times New Roman" w:hAnsi="Times New Roman" w:cs="Times New Roman"/>
          <w:szCs w:val="24"/>
          <w:lang w:val="en-US"/>
        </w:rPr>
        <w:t>11-12), pp. 1003-1037.</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eastAsia="Times New Roman" w:hAnsi="Times New Roman" w:cs="Times New Roman"/>
          <w:szCs w:val="24"/>
          <w:lang w:eastAsia="en-IE"/>
        </w:rPr>
        <w:t xml:space="preserve">Barney, J. B. (1986). Organizational Culture: Can It Be a Source of Sustained Competitive Advantage? </w:t>
      </w:r>
      <w:r w:rsidRPr="005C5F19">
        <w:rPr>
          <w:rFonts w:ascii="Times New Roman" w:eastAsia="Times New Roman" w:hAnsi="Times New Roman" w:cs="Times New Roman"/>
          <w:i/>
          <w:iCs/>
          <w:szCs w:val="24"/>
          <w:lang w:eastAsia="en-IE"/>
        </w:rPr>
        <w:t>The Academy of Management Review</w:t>
      </w:r>
      <w:r w:rsidRPr="005C5F19">
        <w:rPr>
          <w:rFonts w:ascii="Times New Roman" w:eastAsia="Times New Roman" w:hAnsi="Times New Roman" w:cs="Times New Roman"/>
          <w:szCs w:val="24"/>
          <w:lang w:eastAsia="en-IE"/>
        </w:rPr>
        <w:t>. 11 (3), pp. 656-665 [online], available:  Jstor [accessed 10 October 2013].</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lastRenderedPageBreak/>
        <w:t xml:space="preserve">Bigné, J. E., Andreu, L., Küster, I. and Blesa, A. (2005). Quality Market Orientation: Tourist Agencies Perceived Effects. </w:t>
      </w:r>
      <w:r w:rsidRPr="005C5F19">
        <w:rPr>
          <w:rFonts w:ascii="Times New Roman" w:eastAsia="Times New Roman" w:hAnsi="Times New Roman" w:cs="Times New Roman"/>
          <w:i/>
          <w:iCs/>
          <w:szCs w:val="24"/>
          <w:lang w:val="en-US"/>
        </w:rPr>
        <w:t>Annals of Tourism Research</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32 (</w:t>
      </w:r>
      <w:r w:rsidRPr="005C5F19">
        <w:rPr>
          <w:rFonts w:ascii="Times New Roman" w:eastAsia="Times New Roman" w:hAnsi="Times New Roman" w:cs="Times New Roman"/>
          <w:szCs w:val="24"/>
          <w:lang w:val="en-US"/>
        </w:rPr>
        <w:t>4), pp. 1022-1038.</w:t>
      </w:r>
    </w:p>
    <w:p w:rsidR="008710DA" w:rsidRPr="008710DA" w:rsidRDefault="007578C7" w:rsidP="008710DA">
      <w:pPr>
        <w:spacing w:after="240" w:line="48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Braun, V. and </w:t>
      </w:r>
      <w:r w:rsidR="008710DA" w:rsidRPr="008710DA">
        <w:rPr>
          <w:rFonts w:ascii="Times New Roman" w:eastAsia="Times New Roman" w:hAnsi="Times New Roman" w:cs="Times New Roman"/>
          <w:szCs w:val="24"/>
          <w:lang w:val="en-US"/>
        </w:rPr>
        <w:t xml:space="preserve">Clarke, V. (2006). Using </w:t>
      </w:r>
      <w:r w:rsidRPr="008710DA">
        <w:rPr>
          <w:rFonts w:ascii="Times New Roman" w:eastAsia="Times New Roman" w:hAnsi="Times New Roman" w:cs="Times New Roman"/>
          <w:szCs w:val="24"/>
          <w:lang w:val="en-US"/>
        </w:rPr>
        <w:t>Thematic Analysis In Psychology</w:t>
      </w:r>
      <w:r w:rsidR="008710DA" w:rsidRPr="008710DA">
        <w:rPr>
          <w:rFonts w:ascii="Times New Roman" w:eastAsia="Times New Roman" w:hAnsi="Times New Roman" w:cs="Times New Roman"/>
          <w:szCs w:val="24"/>
          <w:lang w:val="en-US"/>
        </w:rPr>
        <w:t xml:space="preserve">. </w:t>
      </w:r>
      <w:r w:rsidR="008710DA" w:rsidRPr="008710DA">
        <w:rPr>
          <w:rFonts w:ascii="Times New Roman" w:eastAsia="Times New Roman" w:hAnsi="Times New Roman" w:cs="Times New Roman"/>
          <w:i/>
          <w:iCs/>
          <w:szCs w:val="24"/>
          <w:lang w:val="en-US"/>
        </w:rPr>
        <w:t>Qualitative research in psychology</w:t>
      </w:r>
      <w:r w:rsidR="008710DA" w:rsidRPr="008710DA">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3 </w:t>
      </w:r>
      <w:r w:rsidR="008710DA" w:rsidRPr="008710DA">
        <w:rPr>
          <w:rFonts w:ascii="Times New Roman" w:eastAsia="Times New Roman" w:hAnsi="Times New Roman" w:cs="Times New Roman"/>
          <w:szCs w:val="24"/>
          <w:lang w:val="en-US"/>
        </w:rPr>
        <w:t xml:space="preserve">(2), </w:t>
      </w:r>
      <w:r>
        <w:rPr>
          <w:rFonts w:ascii="Times New Roman" w:eastAsia="Times New Roman" w:hAnsi="Times New Roman" w:cs="Times New Roman"/>
          <w:szCs w:val="24"/>
          <w:lang w:val="en-US"/>
        </w:rPr>
        <w:t xml:space="preserve">pp. </w:t>
      </w:r>
      <w:r w:rsidR="008710DA" w:rsidRPr="008710DA">
        <w:rPr>
          <w:rFonts w:ascii="Times New Roman" w:eastAsia="Times New Roman" w:hAnsi="Times New Roman" w:cs="Times New Roman"/>
          <w:szCs w:val="24"/>
          <w:lang w:val="en-US"/>
        </w:rPr>
        <w:t>77-101.</w:t>
      </w:r>
    </w:p>
    <w:p w:rsidR="00612F4E" w:rsidRPr="005C5F19" w:rsidRDefault="00A464D5" w:rsidP="00612F4E">
      <w:pPr>
        <w:spacing w:after="240" w:line="480" w:lineRule="auto"/>
        <w:rPr>
          <w:rFonts w:ascii="Times New Roman" w:hAnsi="Times New Roman" w:cs="Times New Roman"/>
          <w:szCs w:val="24"/>
        </w:rPr>
      </w:pPr>
      <w:hyperlink r:id="rId11" w:history="1">
        <w:r w:rsidR="00612F4E" w:rsidRPr="005C5F19">
          <w:rPr>
            <w:rFonts w:ascii="Times New Roman" w:eastAsia="Times New Roman" w:hAnsi="Times New Roman" w:cs="Times New Roman"/>
            <w:szCs w:val="24"/>
            <w:lang w:val="en-US"/>
          </w:rPr>
          <w:t>Chan, LLM</w:t>
        </w:r>
      </w:hyperlink>
      <w:r w:rsidR="00612F4E" w:rsidRPr="005C5F19">
        <w:rPr>
          <w:rFonts w:ascii="Times New Roman" w:eastAsia="Times New Roman" w:hAnsi="Times New Roman" w:cs="Times New Roman"/>
          <w:szCs w:val="24"/>
          <w:lang w:val="en-US"/>
        </w:rPr>
        <w:t xml:space="preserve">., </w:t>
      </w:r>
      <w:hyperlink r:id="rId12" w:history="1">
        <w:r w:rsidR="00612F4E" w:rsidRPr="005C5F19">
          <w:rPr>
            <w:rFonts w:ascii="Times New Roman" w:eastAsia="Times New Roman" w:hAnsi="Times New Roman" w:cs="Times New Roman"/>
            <w:szCs w:val="24"/>
            <w:lang w:val="en-US"/>
          </w:rPr>
          <w:t>Shaffer, M. A</w:t>
        </w:r>
      </w:hyperlink>
      <w:r w:rsidR="00612F4E" w:rsidRPr="005C5F19">
        <w:rPr>
          <w:rFonts w:ascii="Times New Roman" w:eastAsia="Times New Roman" w:hAnsi="Times New Roman" w:cs="Times New Roman"/>
          <w:szCs w:val="24"/>
          <w:lang w:val="en-US"/>
        </w:rPr>
        <w:t xml:space="preserve">. and </w:t>
      </w:r>
      <w:hyperlink r:id="rId13" w:history="1">
        <w:r w:rsidR="00612F4E" w:rsidRPr="005C5F19">
          <w:rPr>
            <w:rFonts w:ascii="Times New Roman" w:eastAsia="Times New Roman" w:hAnsi="Times New Roman" w:cs="Times New Roman"/>
            <w:szCs w:val="24"/>
            <w:lang w:val="en-US"/>
          </w:rPr>
          <w:t>Snape, E</w:t>
        </w:r>
      </w:hyperlink>
      <w:r w:rsidR="00612F4E" w:rsidRPr="005C5F19">
        <w:rPr>
          <w:rFonts w:ascii="Times New Roman" w:hAnsi="Times New Roman" w:cs="Times New Roman"/>
          <w:szCs w:val="24"/>
        </w:rPr>
        <w:t>.</w:t>
      </w:r>
      <w:r w:rsidR="00612F4E" w:rsidRPr="005C5F19">
        <w:rPr>
          <w:rFonts w:ascii="Times New Roman" w:eastAsia="Times New Roman" w:hAnsi="Times New Roman" w:cs="Times New Roman"/>
          <w:szCs w:val="24"/>
          <w:lang w:val="en-US"/>
        </w:rPr>
        <w:t xml:space="preserve"> (2004). In Search Of Sustained Competitive Advantage: The Impact Of Organizational Culture, Competitive Strategy and Human Resource Management Practices on Firm Performance </w:t>
      </w:r>
      <w:r w:rsidR="00612F4E" w:rsidRPr="005C5F19">
        <w:rPr>
          <w:rFonts w:ascii="Times New Roman" w:eastAsia="Times New Roman" w:hAnsi="Times New Roman" w:cs="Times New Roman"/>
          <w:i/>
          <w:szCs w:val="24"/>
          <w:lang w:val="en-US"/>
        </w:rPr>
        <w:t>International Journal Of Human Resource Management</w:t>
      </w:r>
      <w:r w:rsidR="000411A2">
        <w:rPr>
          <w:rFonts w:ascii="Times New Roman" w:eastAsia="Times New Roman" w:hAnsi="Times New Roman" w:cs="Times New Roman"/>
          <w:szCs w:val="24"/>
          <w:lang w:val="en-US"/>
        </w:rPr>
        <w:t>, 15 (1), pp. 17-35.</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Day, G. (1998). What Does It Mean To Be Market</w:t>
      </w:r>
      <w:r w:rsidRPr="005C5F19">
        <w:rPr>
          <w:rFonts w:ascii="Cambria Math" w:eastAsia="Times New Roman" w:hAnsi="Cambria Math" w:cs="Times New Roman"/>
          <w:szCs w:val="24"/>
          <w:lang w:val="en-US"/>
        </w:rPr>
        <w:t>‐</w:t>
      </w:r>
      <w:r w:rsidRPr="005C5F19">
        <w:rPr>
          <w:rFonts w:ascii="Times New Roman" w:eastAsia="Times New Roman" w:hAnsi="Times New Roman" w:cs="Times New Roman"/>
          <w:szCs w:val="24"/>
          <w:lang w:val="en-US"/>
        </w:rPr>
        <w:t xml:space="preserve">Driven. </w:t>
      </w:r>
      <w:r w:rsidRPr="005C5F19">
        <w:rPr>
          <w:rFonts w:ascii="Times New Roman" w:eastAsia="Times New Roman" w:hAnsi="Times New Roman" w:cs="Times New Roman"/>
          <w:i/>
          <w:iCs/>
          <w:szCs w:val="24"/>
          <w:lang w:val="en-US"/>
        </w:rPr>
        <w:t>Business Strategy Review</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 xml:space="preserve">9 </w:t>
      </w:r>
      <w:r w:rsidRPr="005C5F19">
        <w:rPr>
          <w:rFonts w:ascii="Times New Roman" w:eastAsia="Times New Roman" w:hAnsi="Times New Roman" w:cs="Times New Roman"/>
          <w:szCs w:val="24"/>
          <w:lang w:val="en-US"/>
        </w:rPr>
        <w:t>(1), pp. 1-14.</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Day, G. (2000). Managing Market Relationships. </w:t>
      </w:r>
      <w:r w:rsidRPr="005C5F19">
        <w:rPr>
          <w:rFonts w:ascii="Times New Roman" w:eastAsia="Times New Roman" w:hAnsi="Times New Roman" w:cs="Times New Roman"/>
          <w:i/>
          <w:iCs/>
          <w:szCs w:val="24"/>
          <w:lang w:val="en-US"/>
        </w:rPr>
        <w:t>Journal of the Academy of Marketing Science</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 xml:space="preserve">28 </w:t>
      </w:r>
      <w:r w:rsidRPr="005C5F19">
        <w:rPr>
          <w:rFonts w:ascii="Times New Roman" w:eastAsia="Times New Roman" w:hAnsi="Times New Roman" w:cs="Times New Roman"/>
          <w:szCs w:val="24"/>
          <w:lang w:val="en-US"/>
        </w:rPr>
        <w:t>(1), pp. 24-30.</w:t>
      </w:r>
    </w:p>
    <w:p w:rsidR="00612F4E" w:rsidRPr="005C5F19" w:rsidRDefault="00612F4E" w:rsidP="00612F4E">
      <w:pPr>
        <w:spacing w:after="240" w:line="480" w:lineRule="auto"/>
        <w:rPr>
          <w:rFonts w:ascii="Times New Roman" w:hAnsi="Times New Roman" w:cs="Times New Roman"/>
          <w:iCs/>
          <w:szCs w:val="24"/>
        </w:rPr>
      </w:pPr>
      <w:r w:rsidRPr="005C5F19">
        <w:rPr>
          <w:rFonts w:ascii="Times New Roman" w:hAnsi="Times New Roman" w:cs="Times New Roman"/>
          <w:szCs w:val="24"/>
        </w:rPr>
        <w:t xml:space="preserve">Deal, T. E. and Kennedy, A. A. (1982). </w:t>
      </w:r>
      <w:r w:rsidRPr="005C5F19">
        <w:rPr>
          <w:rFonts w:ascii="Times New Roman" w:hAnsi="Times New Roman" w:cs="Times New Roman"/>
          <w:i/>
          <w:iCs/>
          <w:szCs w:val="24"/>
        </w:rPr>
        <w:t xml:space="preserve">Corporate Cultures, </w:t>
      </w:r>
      <w:r w:rsidRPr="005C5F19">
        <w:rPr>
          <w:rFonts w:ascii="Times New Roman" w:hAnsi="Times New Roman" w:cs="Times New Roman"/>
          <w:iCs/>
          <w:szCs w:val="24"/>
        </w:rPr>
        <w:t>Reading: Addison Wesley Publishing.</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Gebhardt, G., Carpenter, G. and Sherry, J. (2006). Creating A Market Orientation: A Longitudinal, Multifirm, Grounded Analysis of Cultural Transformation</w:t>
      </w:r>
      <w:r w:rsidRPr="005C5F19">
        <w:rPr>
          <w:rFonts w:ascii="Times New Roman" w:eastAsia="Times New Roman" w:hAnsi="Times New Roman" w:cs="Times New Roman"/>
          <w:i/>
          <w:szCs w:val="24"/>
          <w:lang w:val="en-US"/>
        </w:rPr>
        <w:t xml:space="preserve">, Journal Of Marketing, </w:t>
      </w:r>
      <w:r w:rsidRPr="005C5F19">
        <w:rPr>
          <w:rFonts w:ascii="Times New Roman" w:eastAsia="Times New Roman" w:hAnsi="Times New Roman" w:cs="Times New Roman"/>
          <w:szCs w:val="24"/>
          <w:lang w:val="en-US"/>
        </w:rPr>
        <w:t>[online], 70 (4), pp. 37-55, available: Business Source Complete, EBSCOhost, viewed 28 September 2012.</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Grix, J. (2002). Introducing Students To The Generic Terminology Of Social Research. </w:t>
      </w:r>
      <w:r w:rsidRPr="005C5F19">
        <w:rPr>
          <w:rFonts w:ascii="Times New Roman" w:eastAsia="Times New Roman" w:hAnsi="Times New Roman" w:cs="Times New Roman"/>
          <w:i/>
          <w:iCs/>
          <w:szCs w:val="24"/>
          <w:lang w:val="en-US"/>
        </w:rPr>
        <w:t>Politics</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22</w:t>
      </w:r>
      <w:r w:rsidRPr="005C5F19">
        <w:rPr>
          <w:rFonts w:ascii="Times New Roman" w:eastAsia="Times New Roman" w:hAnsi="Times New Roman" w:cs="Times New Roman"/>
          <w:i/>
          <w:iCs/>
          <w:szCs w:val="24"/>
          <w:lang w:val="en-US"/>
        </w:rPr>
        <w:t xml:space="preserve"> </w:t>
      </w:r>
      <w:r w:rsidRPr="005C5F19">
        <w:rPr>
          <w:rFonts w:ascii="Times New Roman" w:eastAsia="Times New Roman" w:hAnsi="Times New Roman" w:cs="Times New Roman"/>
          <w:szCs w:val="24"/>
          <w:lang w:val="en-US"/>
        </w:rPr>
        <w:t>(3), pp. 175-186.</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lastRenderedPageBreak/>
        <w:t xml:space="preserve">Halliday, S. V. (2002). Barriers to Customer-Orientation: A Case Applied and Explained, </w:t>
      </w:r>
      <w:r w:rsidRPr="005C5F19">
        <w:rPr>
          <w:rFonts w:ascii="Times New Roman" w:hAnsi="Times New Roman" w:cs="Times New Roman"/>
          <w:i/>
          <w:szCs w:val="24"/>
        </w:rPr>
        <w:t>European Journal of Marketing</w:t>
      </w:r>
      <w:r w:rsidRPr="005C5F19">
        <w:rPr>
          <w:rFonts w:ascii="Times New Roman" w:hAnsi="Times New Roman" w:cs="Times New Roman"/>
          <w:szCs w:val="24"/>
        </w:rPr>
        <w:t>, 36 (1-2), pp.136-158.</w:t>
      </w:r>
    </w:p>
    <w:p w:rsidR="00612F4E" w:rsidRPr="005C5F19" w:rsidRDefault="00612F4E" w:rsidP="00612F4E">
      <w:pPr>
        <w:spacing w:after="240" w:line="480" w:lineRule="auto"/>
        <w:rPr>
          <w:rFonts w:ascii="Times New Roman" w:hAnsi="Times New Roman" w:cs="Times New Roman"/>
          <w:szCs w:val="24"/>
          <w:lang w:val="en-US"/>
        </w:rPr>
      </w:pPr>
      <w:r w:rsidRPr="005C5F19">
        <w:rPr>
          <w:rFonts w:ascii="Times New Roman" w:hAnsi="Times New Roman" w:cs="Times New Roman"/>
          <w:szCs w:val="24"/>
          <w:lang w:val="en-US"/>
        </w:rPr>
        <w:t xml:space="preserve">Han, J. K., Kim, N. and Srivastava, R. K. (1998). Market orientation and organizational performance: is innovation a missing link? </w:t>
      </w:r>
      <w:r w:rsidRPr="005C5F19">
        <w:rPr>
          <w:rFonts w:ascii="Times New Roman" w:hAnsi="Times New Roman" w:cs="Times New Roman"/>
          <w:i/>
          <w:iCs/>
          <w:szCs w:val="24"/>
          <w:lang w:val="en-US"/>
        </w:rPr>
        <w:t>The Journal of Marketing</w:t>
      </w:r>
      <w:r w:rsidRPr="005C5F19">
        <w:rPr>
          <w:rFonts w:ascii="Times New Roman" w:hAnsi="Times New Roman" w:cs="Times New Roman"/>
          <w:szCs w:val="24"/>
          <w:lang w:val="en-US"/>
        </w:rPr>
        <w:t>, 62 (10), pp. 30-45.</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Hofstede, G., Neuijen, B., Ohayv, D. D. and Sanders, G. (1990). Measuring Organizational Cultures: A Qualitative and Quantitative Study across Twenty Cases. </w:t>
      </w:r>
      <w:r w:rsidRPr="005C5F19">
        <w:rPr>
          <w:rFonts w:ascii="Times New Roman" w:eastAsia="Times New Roman" w:hAnsi="Times New Roman" w:cs="Times New Roman"/>
          <w:i/>
          <w:iCs/>
          <w:szCs w:val="24"/>
          <w:lang w:val="en-US"/>
        </w:rPr>
        <w:t>Administrative Science Quarterly</w:t>
      </w:r>
      <w:r w:rsidRPr="005C5F19">
        <w:rPr>
          <w:rFonts w:ascii="Times New Roman" w:eastAsia="Times New Roman" w:hAnsi="Times New Roman" w:cs="Times New Roman"/>
          <w:szCs w:val="24"/>
          <w:lang w:val="en-US"/>
        </w:rPr>
        <w:t>, 35 (2), pp. 286-316.</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t xml:space="preserve">Homburg, C. and Pflesser, C. (2000). A Multiple-Layer Model of Market-Oriented Organizational Culture: Measurement Issues and Performance Outcomes. </w:t>
      </w:r>
      <w:r w:rsidRPr="005C5F19">
        <w:rPr>
          <w:rFonts w:ascii="Times New Roman" w:hAnsi="Times New Roman" w:cs="Times New Roman"/>
          <w:i/>
          <w:szCs w:val="24"/>
        </w:rPr>
        <w:t>Journal of Marketing Research</w:t>
      </w:r>
      <w:r w:rsidRPr="005C5F19">
        <w:rPr>
          <w:rFonts w:ascii="Times New Roman" w:hAnsi="Times New Roman" w:cs="Times New Roman"/>
          <w:szCs w:val="24"/>
        </w:rPr>
        <w:t>, 37 (4), pp. 449-462.</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Hunt, S. D. and Morgan, R. M. (1995). The Comparative Advantage Theory of Competition. </w:t>
      </w:r>
      <w:r w:rsidRPr="005C5F19">
        <w:rPr>
          <w:rFonts w:ascii="Times New Roman" w:eastAsia="Times New Roman" w:hAnsi="Times New Roman" w:cs="Times New Roman"/>
          <w:i/>
          <w:iCs/>
          <w:szCs w:val="24"/>
          <w:lang w:val="en-US"/>
        </w:rPr>
        <w:t>The Journal of Marketing</w:t>
      </w:r>
      <w:r w:rsidRPr="005C5F19">
        <w:rPr>
          <w:rFonts w:ascii="Times New Roman" w:eastAsia="Times New Roman" w:hAnsi="Times New Roman" w:cs="Times New Roman"/>
          <w:szCs w:val="24"/>
          <w:lang w:val="en-US"/>
        </w:rPr>
        <w:t>, 59 (2), pp. 1-15.</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eastAsia="Times New Roman" w:hAnsi="Times New Roman" w:cs="Times New Roman"/>
          <w:szCs w:val="24"/>
          <w:lang w:eastAsia="en-IE"/>
        </w:rPr>
        <w:t xml:space="preserve">Kirca, A. H., Jayachandran, S., and Bearden, W. O. (2005). Market Orientation: A Meta-analytic Review and Assessment Of Its Antecedents And Impact On Performance. </w:t>
      </w:r>
      <w:r w:rsidRPr="005C5F19">
        <w:rPr>
          <w:rFonts w:ascii="Times New Roman" w:eastAsia="Times New Roman" w:hAnsi="Times New Roman" w:cs="Times New Roman"/>
          <w:i/>
          <w:szCs w:val="24"/>
          <w:lang w:eastAsia="en-IE"/>
        </w:rPr>
        <w:t>Journal of Marketing</w:t>
      </w:r>
      <w:r w:rsidRPr="005C5F19">
        <w:rPr>
          <w:rFonts w:ascii="Times New Roman" w:eastAsia="Times New Roman" w:hAnsi="Times New Roman" w:cs="Times New Roman"/>
          <w:szCs w:val="24"/>
          <w:lang w:eastAsia="en-IE"/>
        </w:rPr>
        <w:t>, 69 (2), pp. 24-41.</w:t>
      </w:r>
    </w:p>
    <w:p w:rsidR="00612F4E" w:rsidRPr="005C5F19" w:rsidRDefault="00612F4E" w:rsidP="00612F4E">
      <w:pPr>
        <w:spacing w:after="240" w:line="480" w:lineRule="auto"/>
        <w:rPr>
          <w:rFonts w:ascii="Times New Roman" w:hAnsi="Times New Roman" w:cs="Times New Roman"/>
          <w:szCs w:val="24"/>
          <w:lang w:eastAsia="en-IE"/>
        </w:rPr>
      </w:pPr>
      <w:r w:rsidRPr="005C5F19">
        <w:rPr>
          <w:rFonts w:ascii="Times New Roman" w:hAnsi="Times New Roman" w:cs="Times New Roman"/>
          <w:szCs w:val="24"/>
          <w:lang w:eastAsia="en-IE"/>
        </w:rPr>
        <w:t xml:space="preserve">Kohli, A. and Jaworski, B. (1990). Market Orientation: The Construct, Research Propositions, and Managerial Implications, </w:t>
      </w:r>
      <w:r w:rsidRPr="005C5F19">
        <w:rPr>
          <w:rFonts w:ascii="Times New Roman" w:hAnsi="Times New Roman" w:cs="Times New Roman"/>
          <w:i/>
          <w:szCs w:val="24"/>
          <w:lang w:eastAsia="en-IE"/>
        </w:rPr>
        <w:t>Journal of Marketing</w:t>
      </w:r>
      <w:r w:rsidRPr="005C5F19">
        <w:rPr>
          <w:rFonts w:ascii="Times New Roman" w:hAnsi="Times New Roman" w:cs="Times New Roman"/>
          <w:szCs w:val="24"/>
          <w:lang w:eastAsia="en-IE"/>
        </w:rPr>
        <w:t>, 54 (2), pp.1-18.</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eastAsia="Times New Roman" w:hAnsi="Times New Roman" w:cs="Times New Roman"/>
          <w:szCs w:val="24"/>
          <w:lang w:eastAsia="en-IE"/>
        </w:rPr>
        <w:t xml:space="preserve">Kohli, A. K., Jaworski, B. J. and Kumar, A. (1993). MARKOR: A Measure of Market Orientation. </w:t>
      </w:r>
      <w:r w:rsidRPr="005C5F19">
        <w:rPr>
          <w:rFonts w:ascii="Times New Roman" w:eastAsia="Times New Roman" w:hAnsi="Times New Roman" w:cs="Times New Roman"/>
          <w:i/>
          <w:szCs w:val="24"/>
          <w:lang w:eastAsia="en-IE"/>
        </w:rPr>
        <w:t>Journal Of Marketing Research</w:t>
      </w:r>
      <w:r w:rsidRPr="005C5F19">
        <w:rPr>
          <w:rFonts w:ascii="Times New Roman" w:eastAsia="Times New Roman" w:hAnsi="Times New Roman" w:cs="Times New Roman"/>
          <w:szCs w:val="24"/>
          <w:lang w:eastAsia="en-IE"/>
        </w:rPr>
        <w:t>, 30 (4), pp. 467-477.</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hAnsi="Times New Roman" w:cs="Times New Roman"/>
          <w:szCs w:val="24"/>
        </w:rPr>
        <w:lastRenderedPageBreak/>
        <w:t xml:space="preserve">Kotter, J. P. and Heskett J. L. (1992). </w:t>
      </w:r>
      <w:r w:rsidRPr="005C5F19">
        <w:rPr>
          <w:rFonts w:ascii="Times New Roman" w:hAnsi="Times New Roman" w:cs="Times New Roman"/>
          <w:i/>
          <w:iCs/>
          <w:szCs w:val="24"/>
        </w:rPr>
        <w:t>Corporate Culture and Performance</w:t>
      </w:r>
      <w:r w:rsidRPr="005C5F19">
        <w:rPr>
          <w:rFonts w:ascii="Times New Roman" w:hAnsi="Times New Roman" w:cs="Times New Roman"/>
          <w:szCs w:val="24"/>
        </w:rPr>
        <w:t>, New York: The Free Press</w:t>
      </w:r>
    </w:p>
    <w:p w:rsidR="008D1419" w:rsidRPr="008D1419" w:rsidRDefault="008D1419" w:rsidP="008D1419">
      <w:pPr>
        <w:spacing w:after="240"/>
        <w:jc w:val="left"/>
        <w:rPr>
          <w:rFonts w:ascii="Times New Roman" w:hAnsi="Times New Roman" w:cs="Times New Roman"/>
          <w:szCs w:val="24"/>
        </w:rPr>
      </w:pPr>
      <w:r w:rsidRPr="008D1419">
        <w:rPr>
          <w:rFonts w:ascii="Times New Roman" w:hAnsi="Times New Roman" w:cs="Times New Roman"/>
          <w:szCs w:val="24"/>
        </w:rPr>
        <w:t xml:space="preserve">Miles, M B, and Huberman, M. (1984). </w:t>
      </w:r>
      <w:r w:rsidRPr="008D1419">
        <w:rPr>
          <w:rStyle w:val="Emphasis"/>
          <w:rFonts w:ascii="Times New Roman" w:hAnsi="Times New Roman"/>
          <w:szCs w:val="24"/>
        </w:rPr>
        <w:t>Quantitative Data Analysis</w:t>
      </w:r>
      <w:r w:rsidRPr="008D1419">
        <w:rPr>
          <w:rFonts w:ascii="Times New Roman" w:hAnsi="Times New Roman" w:cs="Times New Roman"/>
          <w:szCs w:val="24"/>
        </w:rPr>
        <w:t xml:space="preserve">, Thousand Oaks: Sage </w:t>
      </w:r>
      <w:r w:rsidRPr="008D1419">
        <w:rPr>
          <w:rFonts w:ascii="Times New Roman" w:eastAsia="Times New Roman" w:hAnsi="Times New Roman" w:cs="Times New Roman"/>
          <w:szCs w:val="24"/>
          <w:lang w:eastAsia="en-IE"/>
        </w:rPr>
        <w:t>Publications</w:t>
      </w:r>
      <w:r w:rsidRPr="008D1419">
        <w:rPr>
          <w:rFonts w:ascii="Times New Roman" w:hAnsi="Times New Roman" w:cs="Times New Roman"/>
          <w:szCs w:val="24"/>
        </w:rPr>
        <w:t>.</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t xml:space="preserve">Narver, J. C. and Slater, S. F. (1990). The Effect of a Market Orientation on Business Profitability. </w:t>
      </w:r>
      <w:r w:rsidRPr="005C5F19">
        <w:rPr>
          <w:rFonts w:ascii="Times New Roman" w:hAnsi="Times New Roman" w:cs="Times New Roman"/>
          <w:i/>
          <w:szCs w:val="24"/>
        </w:rPr>
        <w:t>The Journal of Marketing</w:t>
      </w:r>
      <w:r w:rsidRPr="005C5F19">
        <w:rPr>
          <w:rFonts w:ascii="Times New Roman" w:hAnsi="Times New Roman" w:cs="Times New Roman"/>
          <w:szCs w:val="24"/>
        </w:rPr>
        <w:t>, 54 (4), pp. 20-35.</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Narver, J. C., Slater, S. F. and MacLachlan, D. L. (2004). Responsive and Proactive Market Orientation and New</w:t>
      </w:r>
      <w:r w:rsidRPr="005C5F19">
        <w:rPr>
          <w:rFonts w:ascii="Cambria Math" w:eastAsia="Times New Roman" w:hAnsi="Cambria Math" w:cs="Times New Roman"/>
          <w:szCs w:val="24"/>
          <w:lang w:val="en-US"/>
        </w:rPr>
        <w:t>‐</w:t>
      </w:r>
      <w:r w:rsidRPr="005C5F19">
        <w:rPr>
          <w:rFonts w:ascii="Times New Roman" w:eastAsia="Times New Roman" w:hAnsi="Times New Roman" w:cs="Times New Roman"/>
          <w:szCs w:val="24"/>
          <w:lang w:val="en-US"/>
        </w:rPr>
        <w:t xml:space="preserve">Product Success. </w:t>
      </w:r>
      <w:r w:rsidRPr="005C5F19">
        <w:rPr>
          <w:rFonts w:ascii="Times New Roman" w:eastAsia="Times New Roman" w:hAnsi="Times New Roman" w:cs="Times New Roman"/>
          <w:i/>
          <w:iCs/>
          <w:szCs w:val="24"/>
          <w:lang w:val="en-US"/>
        </w:rPr>
        <w:t>Journal of Product Innovation Management</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21</w:t>
      </w:r>
      <w:r w:rsidRPr="005C5F19">
        <w:rPr>
          <w:rFonts w:ascii="Times New Roman" w:eastAsia="Times New Roman" w:hAnsi="Times New Roman" w:cs="Times New Roman"/>
          <w:i/>
          <w:iCs/>
          <w:szCs w:val="24"/>
          <w:lang w:val="en-US"/>
        </w:rPr>
        <w:t xml:space="preserve"> (</w:t>
      </w:r>
      <w:r w:rsidRPr="005C5F19">
        <w:rPr>
          <w:rFonts w:ascii="Times New Roman" w:eastAsia="Times New Roman" w:hAnsi="Times New Roman" w:cs="Times New Roman"/>
          <w:szCs w:val="24"/>
          <w:lang w:val="en-US"/>
        </w:rPr>
        <w:t>5), pp. 334-347.</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Pelham, A. M. and Wilson, D. T. (1995). A Longitudinal Study of the Impact of Market Structure, Firm Structure, Strategy, And Market Orientation Culture on Dimensions Of Small-firm Performance. </w:t>
      </w:r>
      <w:r w:rsidRPr="005C5F19">
        <w:rPr>
          <w:rFonts w:ascii="Times New Roman" w:eastAsia="Times New Roman" w:hAnsi="Times New Roman" w:cs="Times New Roman"/>
          <w:i/>
          <w:iCs/>
          <w:szCs w:val="24"/>
          <w:lang w:val="en-US"/>
        </w:rPr>
        <w:t>Journal of the Academy of Marketing Science</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 xml:space="preserve">24 </w:t>
      </w:r>
      <w:r w:rsidRPr="005C5F19">
        <w:rPr>
          <w:rFonts w:ascii="Times New Roman" w:eastAsia="Times New Roman" w:hAnsi="Times New Roman" w:cs="Times New Roman"/>
          <w:szCs w:val="24"/>
          <w:lang w:val="en-US"/>
        </w:rPr>
        <w:t>(1), pp. 27-43.</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Rokeach, M. (1968). The Role Of Values In Public Opinion Research. </w:t>
      </w:r>
      <w:r w:rsidRPr="005C5F19">
        <w:rPr>
          <w:rFonts w:ascii="Times New Roman" w:eastAsia="Times New Roman" w:hAnsi="Times New Roman" w:cs="Times New Roman"/>
          <w:i/>
          <w:iCs/>
          <w:szCs w:val="24"/>
          <w:lang w:val="en-US"/>
        </w:rPr>
        <w:t>Public Opinion Quarterly</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32</w:t>
      </w:r>
      <w:r w:rsidRPr="005C5F19">
        <w:rPr>
          <w:rFonts w:ascii="Times New Roman" w:eastAsia="Times New Roman" w:hAnsi="Times New Roman" w:cs="Times New Roman"/>
          <w:i/>
          <w:iCs/>
          <w:szCs w:val="24"/>
          <w:lang w:val="en-US"/>
        </w:rPr>
        <w:t xml:space="preserve"> </w:t>
      </w:r>
      <w:r w:rsidRPr="005C5F19">
        <w:rPr>
          <w:rFonts w:ascii="Times New Roman" w:eastAsia="Times New Roman" w:hAnsi="Times New Roman" w:cs="Times New Roman"/>
          <w:szCs w:val="24"/>
          <w:lang w:val="en-US"/>
        </w:rPr>
        <w:t>(4), pp. 547-559.</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Ruekert, R. W. (1992). Developing A Market Orientation: An Organizational Strategy Perspective. </w:t>
      </w:r>
      <w:r w:rsidRPr="005C5F19">
        <w:rPr>
          <w:rFonts w:ascii="Times New Roman" w:eastAsia="Times New Roman" w:hAnsi="Times New Roman" w:cs="Times New Roman"/>
          <w:i/>
          <w:iCs/>
          <w:szCs w:val="24"/>
          <w:lang w:val="en-US"/>
        </w:rPr>
        <w:t>International Journal of Research in Marketing</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9</w:t>
      </w:r>
      <w:r w:rsidRPr="005C5F19">
        <w:rPr>
          <w:rFonts w:ascii="Times New Roman" w:eastAsia="Times New Roman" w:hAnsi="Times New Roman" w:cs="Times New Roman"/>
          <w:i/>
          <w:iCs/>
          <w:szCs w:val="24"/>
          <w:lang w:val="en-US"/>
        </w:rPr>
        <w:t xml:space="preserve"> </w:t>
      </w:r>
      <w:r w:rsidRPr="005C5F19">
        <w:rPr>
          <w:rFonts w:ascii="Times New Roman" w:eastAsia="Times New Roman" w:hAnsi="Times New Roman" w:cs="Times New Roman"/>
          <w:szCs w:val="24"/>
          <w:lang w:val="en-US"/>
        </w:rPr>
        <w:t>(3), pp. 225-245.</w:t>
      </w:r>
    </w:p>
    <w:p w:rsidR="00612F4E" w:rsidRPr="005C5F19" w:rsidRDefault="00612F4E" w:rsidP="00612F4E">
      <w:pPr>
        <w:spacing w:after="240" w:line="480" w:lineRule="auto"/>
        <w:rPr>
          <w:rFonts w:ascii="Times New Roman" w:hAnsi="Times New Roman" w:cs="Times New Roman"/>
          <w:szCs w:val="24"/>
          <w:lang w:val="en-US"/>
        </w:rPr>
      </w:pPr>
      <w:r w:rsidRPr="005C5F19">
        <w:rPr>
          <w:rFonts w:ascii="Times New Roman" w:hAnsi="Times New Roman" w:cs="Times New Roman"/>
          <w:szCs w:val="24"/>
          <w:lang w:val="en-US"/>
        </w:rPr>
        <w:t xml:space="preserve">Schein, E. H. (1984). Coming to a New Awareness of Organizational Culture. </w:t>
      </w:r>
      <w:r w:rsidRPr="005C5F19">
        <w:rPr>
          <w:rFonts w:ascii="Times New Roman" w:hAnsi="Times New Roman" w:cs="Times New Roman"/>
          <w:i/>
          <w:iCs/>
          <w:szCs w:val="24"/>
          <w:lang w:val="en-US"/>
        </w:rPr>
        <w:t>Sloan Management Review</w:t>
      </w:r>
      <w:r w:rsidRPr="005C5F19">
        <w:rPr>
          <w:rFonts w:ascii="Times New Roman" w:hAnsi="Times New Roman" w:cs="Times New Roman"/>
          <w:szCs w:val="24"/>
          <w:lang w:val="en-US"/>
        </w:rPr>
        <w:t xml:space="preserve">, </w:t>
      </w:r>
      <w:r w:rsidRPr="005C5F19">
        <w:rPr>
          <w:rFonts w:ascii="Times New Roman" w:hAnsi="Times New Roman" w:cs="Times New Roman"/>
          <w:iCs/>
          <w:szCs w:val="24"/>
          <w:lang w:val="en-US"/>
        </w:rPr>
        <w:t>25</w:t>
      </w:r>
      <w:r w:rsidRPr="005C5F19">
        <w:rPr>
          <w:rFonts w:ascii="Times New Roman" w:hAnsi="Times New Roman" w:cs="Times New Roman"/>
          <w:i/>
          <w:iCs/>
          <w:szCs w:val="24"/>
          <w:lang w:val="en-US"/>
        </w:rPr>
        <w:t xml:space="preserve"> </w:t>
      </w:r>
      <w:r w:rsidRPr="005C5F19">
        <w:rPr>
          <w:rFonts w:ascii="Times New Roman" w:hAnsi="Times New Roman" w:cs="Times New Roman"/>
          <w:szCs w:val="24"/>
          <w:lang w:val="en-US"/>
        </w:rPr>
        <w:t>(2), pp. 3-16.</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Schein, E. H. (1986). What You Need To Know About Organizational Culture. </w:t>
      </w:r>
      <w:r w:rsidRPr="005C5F19">
        <w:rPr>
          <w:rFonts w:ascii="Times New Roman" w:eastAsia="Times New Roman" w:hAnsi="Times New Roman" w:cs="Times New Roman"/>
          <w:i/>
          <w:iCs/>
          <w:szCs w:val="24"/>
          <w:lang w:val="en-US"/>
        </w:rPr>
        <w:t>Training and Development Journal</w:t>
      </w:r>
      <w:r w:rsidRPr="005C5F19">
        <w:rPr>
          <w:rFonts w:ascii="Times New Roman" w:eastAsia="Times New Roman" w:hAnsi="Times New Roman" w:cs="Times New Roman"/>
          <w:szCs w:val="24"/>
          <w:lang w:val="en-US"/>
        </w:rPr>
        <w:t xml:space="preserve">. (1), pp. 30-33 </w:t>
      </w:r>
    </w:p>
    <w:p w:rsidR="00612F4E" w:rsidRPr="005C5F19" w:rsidRDefault="00612F4E" w:rsidP="00612F4E">
      <w:pPr>
        <w:spacing w:after="240" w:line="480" w:lineRule="auto"/>
        <w:rPr>
          <w:rFonts w:ascii="Times New Roman" w:hAnsi="Times New Roman" w:cs="Times New Roman"/>
          <w:b/>
          <w:szCs w:val="24"/>
        </w:rPr>
      </w:pPr>
      <w:r w:rsidRPr="005C5F19">
        <w:rPr>
          <w:rFonts w:ascii="Times New Roman" w:hAnsi="Times New Roman" w:cs="Times New Roman"/>
          <w:szCs w:val="24"/>
        </w:rPr>
        <w:lastRenderedPageBreak/>
        <w:t>Schein, E. H. (2009). The Corporate Culture Survival Guide. San Francisco: Jossey Bass</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t xml:space="preserve">Slater, S. F. and Narver, J. C. (1994). Market Orientation, Customer Value, and Superior Performance. </w:t>
      </w:r>
      <w:r w:rsidRPr="005C5F19">
        <w:rPr>
          <w:rFonts w:ascii="Times New Roman" w:hAnsi="Times New Roman" w:cs="Times New Roman"/>
          <w:i/>
          <w:iCs/>
          <w:szCs w:val="24"/>
          <w:lang w:val="en-US"/>
        </w:rPr>
        <w:t>Business horizons</w:t>
      </w:r>
      <w:r w:rsidRPr="005C5F19">
        <w:rPr>
          <w:rFonts w:ascii="Times New Roman" w:hAnsi="Times New Roman" w:cs="Times New Roman"/>
          <w:szCs w:val="24"/>
          <w:lang w:val="en-US"/>
        </w:rPr>
        <w:t xml:space="preserve">, </w:t>
      </w:r>
      <w:r w:rsidRPr="005C5F19">
        <w:rPr>
          <w:rFonts w:ascii="Times New Roman" w:hAnsi="Times New Roman" w:cs="Times New Roman"/>
          <w:iCs/>
          <w:szCs w:val="24"/>
          <w:lang w:val="en-US"/>
        </w:rPr>
        <w:t>37 (2)</w:t>
      </w:r>
      <w:r w:rsidRPr="005C5F19">
        <w:rPr>
          <w:rFonts w:ascii="Times New Roman" w:hAnsi="Times New Roman" w:cs="Times New Roman"/>
          <w:szCs w:val="24"/>
          <w:lang w:val="en-US"/>
        </w:rPr>
        <w:t>, pp. 22-28.</w:t>
      </w:r>
    </w:p>
    <w:p w:rsidR="00612F4E" w:rsidRPr="005C5F19" w:rsidRDefault="00612F4E" w:rsidP="00612F4E">
      <w:pPr>
        <w:spacing w:after="240" w:line="480" w:lineRule="auto"/>
        <w:rPr>
          <w:rFonts w:ascii="Times New Roman" w:eastAsia="Times New Roman" w:hAnsi="Times New Roman" w:cs="Times New Roman"/>
          <w:szCs w:val="24"/>
          <w:lang w:eastAsia="en-IE"/>
        </w:rPr>
      </w:pPr>
      <w:r w:rsidRPr="005C5F19">
        <w:rPr>
          <w:rFonts w:ascii="Times New Roman" w:eastAsia="Times New Roman" w:hAnsi="Times New Roman" w:cs="Times New Roman"/>
          <w:szCs w:val="24"/>
          <w:lang w:eastAsia="en-IE"/>
        </w:rPr>
        <w:t xml:space="preserve">Slater, S. F., and Narver, J. C. (2000). The Positive Effect of A Market Orientation On Business Profitability: A Balanced Replication. </w:t>
      </w:r>
      <w:r w:rsidRPr="005C5F19">
        <w:rPr>
          <w:rFonts w:ascii="Times New Roman" w:eastAsia="Times New Roman" w:hAnsi="Times New Roman" w:cs="Times New Roman"/>
          <w:i/>
          <w:iCs/>
          <w:szCs w:val="24"/>
          <w:lang w:eastAsia="en-IE"/>
        </w:rPr>
        <w:t>Journal of Business Research</w:t>
      </w:r>
      <w:r w:rsidRPr="005C5F19">
        <w:rPr>
          <w:rFonts w:ascii="Times New Roman" w:eastAsia="Times New Roman" w:hAnsi="Times New Roman" w:cs="Times New Roman"/>
          <w:szCs w:val="24"/>
          <w:lang w:eastAsia="en-IE"/>
        </w:rPr>
        <w:t xml:space="preserve">, </w:t>
      </w:r>
      <w:r w:rsidRPr="005C5F19">
        <w:rPr>
          <w:rFonts w:ascii="Times New Roman" w:eastAsia="Times New Roman" w:hAnsi="Times New Roman" w:cs="Times New Roman"/>
          <w:iCs/>
          <w:szCs w:val="24"/>
          <w:lang w:eastAsia="en-IE"/>
        </w:rPr>
        <w:t>48</w:t>
      </w:r>
      <w:r w:rsidRPr="005C5F19">
        <w:rPr>
          <w:rFonts w:ascii="Times New Roman" w:eastAsia="Times New Roman" w:hAnsi="Times New Roman" w:cs="Times New Roman"/>
          <w:i/>
          <w:iCs/>
          <w:szCs w:val="24"/>
          <w:lang w:eastAsia="en-IE"/>
        </w:rPr>
        <w:t xml:space="preserve"> </w:t>
      </w:r>
      <w:r w:rsidRPr="005C5F19">
        <w:rPr>
          <w:rFonts w:ascii="Times New Roman" w:eastAsia="Times New Roman" w:hAnsi="Times New Roman" w:cs="Times New Roman"/>
          <w:szCs w:val="24"/>
          <w:lang w:eastAsia="en-IE"/>
        </w:rPr>
        <w:t>(1), pp. 69-73.</w:t>
      </w:r>
    </w:p>
    <w:p w:rsidR="00394C97" w:rsidRPr="005C5F19" w:rsidRDefault="00E26C76" w:rsidP="00394C97">
      <w:pPr>
        <w:spacing w:after="240" w:line="480" w:lineRule="auto"/>
        <w:rPr>
          <w:rFonts w:ascii="Times New Roman" w:eastAsia="Times New Roman" w:hAnsi="Times New Roman" w:cs="Times New Roman"/>
          <w:szCs w:val="24"/>
          <w:lang w:eastAsia="en-IE"/>
        </w:rPr>
      </w:pPr>
      <w:r>
        <w:rPr>
          <w:rFonts w:ascii="Times New Roman" w:eastAsia="Times New Roman" w:hAnsi="Times New Roman" w:cs="Times New Roman"/>
          <w:szCs w:val="24"/>
          <w:lang w:val="en-US"/>
        </w:rPr>
        <w:t>Tavakol, M.</w:t>
      </w:r>
      <w:r w:rsidR="00394C97">
        <w:rPr>
          <w:rFonts w:ascii="Times New Roman" w:eastAsia="Times New Roman" w:hAnsi="Times New Roman" w:cs="Times New Roman"/>
          <w:szCs w:val="24"/>
          <w:lang w:val="en-US"/>
        </w:rPr>
        <w:t xml:space="preserve"> and </w:t>
      </w:r>
      <w:r w:rsidR="00394C97" w:rsidRPr="00394C97">
        <w:rPr>
          <w:rFonts w:ascii="Times New Roman" w:eastAsia="Times New Roman" w:hAnsi="Times New Roman" w:cs="Times New Roman"/>
          <w:szCs w:val="24"/>
          <w:lang w:val="en-US"/>
        </w:rPr>
        <w:t xml:space="preserve">Dennick, R. (2011). Making </w:t>
      </w:r>
      <w:r>
        <w:rPr>
          <w:rFonts w:ascii="Times New Roman" w:eastAsia="Times New Roman" w:hAnsi="Times New Roman" w:cs="Times New Roman"/>
          <w:szCs w:val="24"/>
          <w:lang w:val="en-US"/>
        </w:rPr>
        <w:t>S</w:t>
      </w:r>
      <w:r w:rsidR="00394C97" w:rsidRPr="00394C97">
        <w:rPr>
          <w:rFonts w:ascii="Times New Roman" w:eastAsia="Times New Roman" w:hAnsi="Times New Roman" w:cs="Times New Roman"/>
          <w:szCs w:val="24"/>
          <w:lang w:val="en-US"/>
        </w:rPr>
        <w:t xml:space="preserve">ense of Cronbach's </w:t>
      </w:r>
      <w:r>
        <w:rPr>
          <w:rFonts w:ascii="Times New Roman" w:eastAsia="Times New Roman" w:hAnsi="Times New Roman" w:cs="Times New Roman"/>
          <w:szCs w:val="24"/>
          <w:lang w:val="en-US"/>
        </w:rPr>
        <w:t>A</w:t>
      </w:r>
      <w:r w:rsidR="00394C97" w:rsidRPr="00394C97">
        <w:rPr>
          <w:rFonts w:ascii="Times New Roman" w:eastAsia="Times New Roman" w:hAnsi="Times New Roman" w:cs="Times New Roman"/>
          <w:szCs w:val="24"/>
          <w:lang w:val="en-US"/>
        </w:rPr>
        <w:t xml:space="preserve">lpha. </w:t>
      </w:r>
      <w:r w:rsidR="00394C97" w:rsidRPr="00394C97">
        <w:rPr>
          <w:rFonts w:ascii="Times New Roman" w:eastAsia="Times New Roman" w:hAnsi="Times New Roman" w:cs="Times New Roman"/>
          <w:i/>
          <w:iCs/>
          <w:szCs w:val="24"/>
          <w:lang w:val="en-US"/>
        </w:rPr>
        <w:t>International Journal Of Medical Education</w:t>
      </w:r>
      <w:r w:rsidR="00394C97" w:rsidRPr="00394C97">
        <w:rPr>
          <w:rFonts w:ascii="Times New Roman" w:eastAsia="Times New Roman" w:hAnsi="Times New Roman" w:cs="Times New Roman"/>
          <w:szCs w:val="24"/>
          <w:lang w:val="en-US"/>
        </w:rPr>
        <w:t>, (</w:t>
      </w:r>
      <w:r w:rsidR="00394C97" w:rsidRPr="00394C97">
        <w:rPr>
          <w:rFonts w:ascii="Times New Roman" w:eastAsia="Times New Roman" w:hAnsi="Times New Roman" w:cs="Times New Roman"/>
          <w:iCs/>
          <w:szCs w:val="24"/>
          <w:lang w:val="en-US"/>
        </w:rPr>
        <w:t>2)</w:t>
      </w:r>
      <w:r w:rsidR="00394C97">
        <w:rPr>
          <w:rFonts w:ascii="Times New Roman" w:eastAsia="Times New Roman" w:hAnsi="Times New Roman" w:cs="Times New Roman"/>
          <w:szCs w:val="24"/>
          <w:lang w:val="en-US"/>
        </w:rPr>
        <w:t>, pp.</w:t>
      </w:r>
      <w:r w:rsidR="00394C97" w:rsidRPr="00394C97">
        <w:rPr>
          <w:rFonts w:ascii="Times New Roman" w:eastAsia="Times New Roman" w:hAnsi="Times New Roman" w:cs="Times New Roman"/>
          <w:szCs w:val="24"/>
          <w:lang w:val="en-US"/>
        </w:rPr>
        <w:t xml:space="preserve"> 53-55.</w:t>
      </w:r>
      <w:r w:rsidR="00394C97" w:rsidRPr="00394C97">
        <w:rPr>
          <w:rFonts w:ascii="Times New Roman" w:eastAsia="Times New Roman" w:hAnsi="Times New Roman" w:cs="Times New Roman"/>
          <w:szCs w:val="24"/>
          <w:lang w:eastAsia="en-IE"/>
        </w:rPr>
        <w:t xml:space="preserve"> </w:t>
      </w:r>
    </w:p>
    <w:p w:rsidR="00612F4E" w:rsidRPr="005C5F19" w:rsidRDefault="00612F4E" w:rsidP="00394C97">
      <w:pPr>
        <w:spacing w:line="480" w:lineRule="auto"/>
        <w:jc w:val="left"/>
        <w:rPr>
          <w:rFonts w:ascii="Times New Roman" w:hAnsi="Times New Roman" w:cs="Times New Roman"/>
          <w:szCs w:val="24"/>
        </w:rPr>
      </w:pPr>
      <w:r w:rsidRPr="005C5F19">
        <w:rPr>
          <w:rFonts w:ascii="Times New Roman" w:hAnsi="Times New Roman" w:cs="Times New Roman"/>
          <w:szCs w:val="24"/>
        </w:rPr>
        <w:t xml:space="preserve">Trice, H. M. and Beyer J.M. (1993). </w:t>
      </w:r>
      <w:r w:rsidRPr="005C5F19">
        <w:rPr>
          <w:rStyle w:val="Emphasis"/>
          <w:rFonts w:ascii="Times New Roman" w:hAnsi="Times New Roman"/>
          <w:szCs w:val="24"/>
        </w:rPr>
        <w:t>The Cultures of Work Organizations</w:t>
      </w:r>
      <w:r w:rsidRPr="005C5F19">
        <w:rPr>
          <w:rFonts w:ascii="Times New Roman" w:hAnsi="Times New Roman" w:cs="Times New Roman"/>
          <w:szCs w:val="24"/>
        </w:rPr>
        <w:t>. . New Jersey: Prentice-Hall.</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t xml:space="preserve">Van Raaij, E. M. (2010).   Making The Transformation Toward A Market Orientated Organization In: Lindgreen, A., Hingley., M., Harness, D., eds., </w:t>
      </w:r>
      <w:r w:rsidRPr="005C5F19">
        <w:rPr>
          <w:rFonts w:ascii="Times New Roman" w:hAnsi="Times New Roman" w:cs="Times New Roman"/>
          <w:i/>
          <w:szCs w:val="24"/>
        </w:rPr>
        <w:t>Market Orientation: Transforming Food and Agribusiness Around the Customer</w:t>
      </w:r>
      <w:r w:rsidRPr="005C5F19">
        <w:rPr>
          <w:rFonts w:ascii="Times New Roman" w:hAnsi="Times New Roman" w:cs="Times New Roman"/>
          <w:szCs w:val="24"/>
        </w:rPr>
        <w:t xml:space="preserve"> [Electronic version] Ebrary [online], available: http://0-site.ebrary.com.www.library.itcarlow.ie/lib/itcarlow//docDetail.action?docID=10362148.</w:t>
      </w:r>
    </w:p>
    <w:p w:rsidR="00612F4E" w:rsidRPr="005C5F19" w:rsidRDefault="00612F4E" w:rsidP="00612F4E">
      <w:pPr>
        <w:spacing w:after="240" w:line="480" w:lineRule="auto"/>
        <w:rPr>
          <w:rFonts w:ascii="Times New Roman" w:eastAsia="Times New Roman" w:hAnsi="Times New Roman" w:cs="Times New Roman"/>
          <w:szCs w:val="24"/>
          <w:lang w:val="en-US"/>
        </w:rPr>
      </w:pPr>
      <w:r w:rsidRPr="005C5F19">
        <w:rPr>
          <w:rFonts w:ascii="Times New Roman" w:eastAsia="Times New Roman" w:hAnsi="Times New Roman" w:cs="Times New Roman"/>
          <w:szCs w:val="24"/>
          <w:lang w:val="en-US"/>
        </w:rPr>
        <w:t xml:space="preserve">Van Raaij, E. M. and Stoelhorst, J. W. (2008). The Implementation of a Market Orientation: A Review and Integration of the Contributions to Date. </w:t>
      </w:r>
      <w:r w:rsidRPr="005C5F19">
        <w:rPr>
          <w:rFonts w:ascii="Times New Roman" w:eastAsia="Times New Roman" w:hAnsi="Times New Roman" w:cs="Times New Roman"/>
          <w:i/>
          <w:iCs/>
          <w:szCs w:val="24"/>
          <w:lang w:val="en-US"/>
        </w:rPr>
        <w:t>European Journal of Marketing</w:t>
      </w:r>
      <w:r w:rsidRPr="005C5F19">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iCs/>
          <w:szCs w:val="24"/>
          <w:lang w:val="en-US"/>
        </w:rPr>
        <w:t>42</w:t>
      </w:r>
      <w:r w:rsidRPr="005C5F19">
        <w:rPr>
          <w:rFonts w:ascii="Times New Roman" w:eastAsia="Times New Roman" w:hAnsi="Times New Roman" w:cs="Times New Roman"/>
          <w:i/>
          <w:iCs/>
          <w:szCs w:val="24"/>
          <w:lang w:val="en-US"/>
        </w:rPr>
        <w:t xml:space="preserve"> </w:t>
      </w:r>
      <w:r w:rsidRPr="005C5F19">
        <w:rPr>
          <w:rFonts w:ascii="Times New Roman" w:eastAsia="Times New Roman" w:hAnsi="Times New Roman" w:cs="Times New Roman"/>
          <w:szCs w:val="24"/>
          <w:lang w:val="en-US"/>
        </w:rPr>
        <w:t>(11-12), pp.</w:t>
      </w:r>
      <w:r w:rsidR="007578C7">
        <w:rPr>
          <w:rFonts w:ascii="Times New Roman" w:eastAsia="Times New Roman" w:hAnsi="Times New Roman" w:cs="Times New Roman"/>
          <w:szCs w:val="24"/>
          <w:lang w:val="en-US"/>
        </w:rPr>
        <w:t xml:space="preserve"> </w:t>
      </w:r>
      <w:r w:rsidRPr="005C5F19">
        <w:rPr>
          <w:rFonts w:ascii="Times New Roman" w:eastAsia="Times New Roman" w:hAnsi="Times New Roman" w:cs="Times New Roman"/>
          <w:szCs w:val="24"/>
          <w:lang w:val="en-US"/>
        </w:rPr>
        <w:t>1265-1293.</w:t>
      </w:r>
    </w:p>
    <w:p w:rsidR="00612F4E" w:rsidRPr="005C5F19" w:rsidRDefault="00612F4E" w:rsidP="00612F4E">
      <w:pPr>
        <w:spacing w:after="240" w:line="480" w:lineRule="auto"/>
        <w:rPr>
          <w:rFonts w:ascii="Times New Roman" w:hAnsi="Times New Roman" w:cs="Times New Roman"/>
          <w:szCs w:val="24"/>
        </w:rPr>
      </w:pPr>
      <w:r w:rsidRPr="005C5F19">
        <w:rPr>
          <w:rFonts w:ascii="Times New Roman" w:hAnsi="Times New Roman" w:cs="Times New Roman"/>
          <w:szCs w:val="24"/>
        </w:rPr>
        <w:t>Wrenn, B. W. (1997).</w:t>
      </w:r>
      <w:r w:rsidRPr="005C5F19">
        <w:rPr>
          <w:rFonts w:ascii="Times New Roman" w:hAnsi="Times New Roman" w:cs="Times New Roman"/>
          <w:bCs/>
          <w:szCs w:val="24"/>
        </w:rPr>
        <w:t xml:space="preserve">The </w:t>
      </w:r>
      <w:r w:rsidRPr="005C5F19">
        <w:rPr>
          <w:rFonts w:ascii="Times New Roman" w:hAnsi="Times New Roman" w:cs="Times New Roman"/>
          <w:szCs w:val="24"/>
        </w:rPr>
        <w:t>Market</w:t>
      </w:r>
      <w:r w:rsidRPr="005C5F19">
        <w:rPr>
          <w:rFonts w:ascii="Times New Roman" w:hAnsi="Times New Roman" w:cs="Times New Roman"/>
          <w:bCs/>
          <w:szCs w:val="24"/>
        </w:rPr>
        <w:t xml:space="preserve"> </w:t>
      </w:r>
      <w:r w:rsidRPr="005C5F19">
        <w:rPr>
          <w:rFonts w:ascii="Times New Roman" w:hAnsi="Times New Roman" w:cs="Times New Roman"/>
          <w:szCs w:val="24"/>
        </w:rPr>
        <w:t>Orientation</w:t>
      </w:r>
      <w:r w:rsidRPr="005C5F19">
        <w:rPr>
          <w:rFonts w:ascii="Times New Roman" w:hAnsi="Times New Roman" w:cs="Times New Roman"/>
          <w:bCs/>
          <w:szCs w:val="24"/>
        </w:rPr>
        <w:t xml:space="preserve"> Construct: Measurement and Scaling Issues.</w:t>
      </w:r>
      <w:r w:rsidRPr="005C5F19">
        <w:rPr>
          <w:rFonts w:ascii="Times New Roman" w:hAnsi="Times New Roman" w:cs="Times New Roman"/>
          <w:szCs w:val="24"/>
        </w:rPr>
        <w:t xml:space="preserve"> </w:t>
      </w:r>
      <w:r w:rsidRPr="005C5F19">
        <w:rPr>
          <w:rFonts w:ascii="Times New Roman" w:eastAsia="Times New Roman" w:hAnsi="Times New Roman" w:cs="Times New Roman"/>
          <w:i/>
          <w:szCs w:val="24"/>
          <w:lang w:val="en-US"/>
        </w:rPr>
        <w:t>Journal of Marketing Theory and Practice</w:t>
      </w:r>
      <w:r w:rsidRPr="005C5F19">
        <w:rPr>
          <w:rFonts w:ascii="Times New Roman" w:eastAsia="Times New Roman" w:hAnsi="Times New Roman" w:cs="Times New Roman"/>
          <w:szCs w:val="24"/>
          <w:lang w:val="en-US"/>
        </w:rPr>
        <w:t>, 5 (3), pp. 31-54.</w:t>
      </w:r>
    </w:p>
    <w:p w:rsidR="005B6779" w:rsidRPr="007827E5" w:rsidRDefault="005B6779" w:rsidP="00612F4E">
      <w:pPr>
        <w:spacing w:after="240"/>
        <w:jc w:val="left"/>
        <w:rPr>
          <w:rFonts w:ascii="Times New Roman" w:hAnsi="Times New Roman" w:cs="Times New Roman"/>
          <w:szCs w:val="24"/>
        </w:rPr>
      </w:pPr>
    </w:p>
    <w:sectPr w:rsidR="005B6779" w:rsidRPr="007827E5" w:rsidSect="00E60C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6F" w:rsidRDefault="0006676F" w:rsidP="008E7586">
      <w:pPr>
        <w:spacing w:line="240" w:lineRule="auto"/>
      </w:pPr>
      <w:r>
        <w:separator/>
      </w:r>
    </w:p>
  </w:endnote>
  <w:endnote w:type="continuationSeparator" w:id="0">
    <w:p w:rsidR="0006676F" w:rsidRDefault="0006676F" w:rsidP="008E7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6F" w:rsidRDefault="0006676F" w:rsidP="008E7586">
      <w:pPr>
        <w:spacing w:line="240" w:lineRule="auto"/>
      </w:pPr>
      <w:r>
        <w:separator/>
      </w:r>
    </w:p>
  </w:footnote>
  <w:footnote w:type="continuationSeparator" w:id="0">
    <w:p w:rsidR="0006676F" w:rsidRDefault="0006676F" w:rsidP="008E7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E3"/>
    <w:multiLevelType w:val="hybridMultilevel"/>
    <w:tmpl w:val="F2E86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B3B8F"/>
    <w:multiLevelType w:val="multilevel"/>
    <w:tmpl w:val="1AC4179A"/>
    <w:lvl w:ilvl="0">
      <w:start w:val="1"/>
      <w:numFmt w:val="decimal"/>
      <w:lvlText w:val="%1"/>
      <w:lvlJc w:val="left"/>
      <w:pPr>
        <w:ind w:left="999" w:hanging="432"/>
      </w:pPr>
      <w:rPr>
        <w:rFonts w:cs="Times New Roman"/>
        <w:b/>
        <w:bCs w:val="0"/>
        <w:i w:val="0"/>
        <w:iCs w:val="0"/>
        <w:caps w:val="0"/>
        <w:smallCaps w:val="0"/>
        <w:strike w:val="0"/>
        <w:dstrike w:val="0"/>
        <w:vanish w:val="0"/>
        <w:spacing w:val="0"/>
        <w:kern w:val="0"/>
        <w:position w:val="0"/>
        <w:u w:val="none"/>
        <w:vertAlign w:val="baseline"/>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b/>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9406959"/>
    <w:multiLevelType w:val="hybridMultilevel"/>
    <w:tmpl w:val="9A4E1B72"/>
    <w:lvl w:ilvl="0" w:tplc="174E8A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1ADB"/>
    <w:multiLevelType w:val="hybridMultilevel"/>
    <w:tmpl w:val="82208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F2E38"/>
    <w:multiLevelType w:val="hybridMultilevel"/>
    <w:tmpl w:val="AC00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925DC"/>
    <w:multiLevelType w:val="hybridMultilevel"/>
    <w:tmpl w:val="6B4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A6F6D"/>
    <w:multiLevelType w:val="multilevel"/>
    <w:tmpl w:val="E30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1600F"/>
    <w:multiLevelType w:val="hybridMultilevel"/>
    <w:tmpl w:val="0A9EC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64536"/>
    <w:multiLevelType w:val="hybridMultilevel"/>
    <w:tmpl w:val="5C6ABD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85"/>
    <w:rsid w:val="000411A2"/>
    <w:rsid w:val="000515FB"/>
    <w:rsid w:val="000543BD"/>
    <w:rsid w:val="0006510F"/>
    <w:rsid w:val="0006676F"/>
    <w:rsid w:val="00072C47"/>
    <w:rsid w:val="000D6885"/>
    <w:rsid w:val="00121D20"/>
    <w:rsid w:val="0015148F"/>
    <w:rsid w:val="0016111D"/>
    <w:rsid w:val="001C5290"/>
    <w:rsid w:val="001D6849"/>
    <w:rsid w:val="001E5FE1"/>
    <w:rsid w:val="002476BE"/>
    <w:rsid w:val="00253E82"/>
    <w:rsid w:val="002633C2"/>
    <w:rsid w:val="002B5721"/>
    <w:rsid w:val="002C4EF8"/>
    <w:rsid w:val="002F75C6"/>
    <w:rsid w:val="00337EAD"/>
    <w:rsid w:val="00342C7F"/>
    <w:rsid w:val="00386C8F"/>
    <w:rsid w:val="003909AF"/>
    <w:rsid w:val="00394C97"/>
    <w:rsid w:val="003A6F84"/>
    <w:rsid w:val="004053A8"/>
    <w:rsid w:val="00406DED"/>
    <w:rsid w:val="0042114B"/>
    <w:rsid w:val="00421571"/>
    <w:rsid w:val="00427375"/>
    <w:rsid w:val="0043182C"/>
    <w:rsid w:val="00453B2A"/>
    <w:rsid w:val="004558F7"/>
    <w:rsid w:val="0049335E"/>
    <w:rsid w:val="004A1C3A"/>
    <w:rsid w:val="004C01DE"/>
    <w:rsid w:val="004C4DB4"/>
    <w:rsid w:val="004C782F"/>
    <w:rsid w:val="004D2EE7"/>
    <w:rsid w:val="004D49AB"/>
    <w:rsid w:val="00526338"/>
    <w:rsid w:val="005664B6"/>
    <w:rsid w:val="005943BC"/>
    <w:rsid w:val="005B6779"/>
    <w:rsid w:val="005D7841"/>
    <w:rsid w:val="006046B1"/>
    <w:rsid w:val="00612F4E"/>
    <w:rsid w:val="00614AD4"/>
    <w:rsid w:val="00665EFE"/>
    <w:rsid w:val="006913FB"/>
    <w:rsid w:val="006921B2"/>
    <w:rsid w:val="00694F22"/>
    <w:rsid w:val="006F2424"/>
    <w:rsid w:val="00701CF2"/>
    <w:rsid w:val="00715E02"/>
    <w:rsid w:val="0073797E"/>
    <w:rsid w:val="00750864"/>
    <w:rsid w:val="007578C7"/>
    <w:rsid w:val="007827E5"/>
    <w:rsid w:val="007B65E9"/>
    <w:rsid w:val="007C4A03"/>
    <w:rsid w:val="007F4397"/>
    <w:rsid w:val="007F63C5"/>
    <w:rsid w:val="00843FF1"/>
    <w:rsid w:val="008710DA"/>
    <w:rsid w:val="008A0BBF"/>
    <w:rsid w:val="008C1995"/>
    <w:rsid w:val="008D1419"/>
    <w:rsid w:val="008E7586"/>
    <w:rsid w:val="008F71B1"/>
    <w:rsid w:val="00920A1C"/>
    <w:rsid w:val="00945280"/>
    <w:rsid w:val="00962303"/>
    <w:rsid w:val="00965D6F"/>
    <w:rsid w:val="00993614"/>
    <w:rsid w:val="00995A50"/>
    <w:rsid w:val="00995FF8"/>
    <w:rsid w:val="009C3AB5"/>
    <w:rsid w:val="00A04F1A"/>
    <w:rsid w:val="00A2605C"/>
    <w:rsid w:val="00A32557"/>
    <w:rsid w:val="00A464D5"/>
    <w:rsid w:val="00A53C74"/>
    <w:rsid w:val="00A60012"/>
    <w:rsid w:val="00AC233F"/>
    <w:rsid w:val="00AE76EB"/>
    <w:rsid w:val="00AF54F0"/>
    <w:rsid w:val="00B157F9"/>
    <w:rsid w:val="00B209AA"/>
    <w:rsid w:val="00B247B0"/>
    <w:rsid w:val="00B35DA3"/>
    <w:rsid w:val="00B46E06"/>
    <w:rsid w:val="00B72172"/>
    <w:rsid w:val="00B72E2D"/>
    <w:rsid w:val="00B84585"/>
    <w:rsid w:val="00BA1ECD"/>
    <w:rsid w:val="00BA67D5"/>
    <w:rsid w:val="00BC0919"/>
    <w:rsid w:val="00BD5448"/>
    <w:rsid w:val="00C00C47"/>
    <w:rsid w:val="00C37BA6"/>
    <w:rsid w:val="00CB5B55"/>
    <w:rsid w:val="00CD35C9"/>
    <w:rsid w:val="00CF225E"/>
    <w:rsid w:val="00D009D3"/>
    <w:rsid w:val="00D17057"/>
    <w:rsid w:val="00D2679B"/>
    <w:rsid w:val="00D33BA0"/>
    <w:rsid w:val="00D539D0"/>
    <w:rsid w:val="00D82E98"/>
    <w:rsid w:val="00D8596F"/>
    <w:rsid w:val="00DA05C1"/>
    <w:rsid w:val="00DD777A"/>
    <w:rsid w:val="00DE6C86"/>
    <w:rsid w:val="00E01C90"/>
    <w:rsid w:val="00E15966"/>
    <w:rsid w:val="00E16D5E"/>
    <w:rsid w:val="00E17085"/>
    <w:rsid w:val="00E2189F"/>
    <w:rsid w:val="00E26C76"/>
    <w:rsid w:val="00E60C56"/>
    <w:rsid w:val="00E7158E"/>
    <w:rsid w:val="00EC28C9"/>
    <w:rsid w:val="00F27069"/>
    <w:rsid w:val="00F743CB"/>
    <w:rsid w:val="00F82CF8"/>
    <w:rsid w:val="00FA3B8A"/>
    <w:rsid w:val="00FC1E4C"/>
    <w:rsid w:val="00FE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D38A-51EF-489E-BBD3-81B05CE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012"/>
    <w:pPr>
      <w:spacing w:after="0" w:line="360" w:lineRule="auto"/>
      <w:jc w:val="both"/>
    </w:pPr>
    <w:rPr>
      <w:rFonts w:ascii="Arial" w:hAnsi="Arial"/>
      <w:sz w:val="24"/>
    </w:rPr>
  </w:style>
  <w:style w:type="paragraph" w:styleId="Heading1">
    <w:name w:val="heading 1"/>
    <w:next w:val="Normal"/>
    <w:link w:val="Heading1Char"/>
    <w:uiPriority w:val="9"/>
    <w:qFormat/>
    <w:rsid w:val="00A60012"/>
    <w:pPr>
      <w:keepNext/>
      <w:keepLines/>
      <w:spacing w:before="480"/>
      <w:outlineLvl w:val="0"/>
    </w:pPr>
    <w:rPr>
      <w:rFonts w:ascii="Verdana" w:eastAsiaTheme="majorEastAsia" w:hAnsi="Verdana" w:cstheme="majorBidi"/>
      <w:b/>
      <w:bCs/>
      <w:sz w:val="24"/>
      <w:szCs w:val="28"/>
    </w:rPr>
  </w:style>
  <w:style w:type="paragraph" w:styleId="Heading2">
    <w:name w:val="heading 2"/>
    <w:basedOn w:val="Normal"/>
    <w:next w:val="Normal"/>
    <w:link w:val="Heading2Char"/>
    <w:uiPriority w:val="9"/>
    <w:unhideWhenUsed/>
    <w:qFormat/>
    <w:rsid w:val="005B6779"/>
    <w:pPr>
      <w:keepNext/>
      <w:keepLines/>
      <w:spacing w:before="200" w:line="48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5B6779"/>
    <w:pPr>
      <w:keepNext/>
      <w:keepLines/>
      <w:spacing w:before="200" w:line="48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B6779"/>
    <w:pPr>
      <w:keepNext/>
      <w:keepLines/>
      <w:spacing w:before="200"/>
      <w:ind w:left="864" w:hanging="864"/>
      <w:outlineLvl w:val="3"/>
    </w:pPr>
    <w:rPr>
      <w:rFonts w:eastAsia="Times New Roman" w:cs="Times New Roman"/>
      <w:b/>
      <w:bCs/>
      <w:iCs/>
    </w:rPr>
  </w:style>
  <w:style w:type="paragraph" w:styleId="Heading5">
    <w:name w:val="heading 5"/>
    <w:basedOn w:val="Normal"/>
    <w:next w:val="Normal"/>
    <w:link w:val="Heading5Char"/>
    <w:uiPriority w:val="99"/>
    <w:qFormat/>
    <w:rsid w:val="005B6779"/>
    <w:pPr>
      <w:keepNext/>
      <w:keepLines/>
      <w:spacing w:before="200"/>
      <w:ind w:left="1008" w:hanging="1008"/>
      <w:outlineLvl w:val="4"/>
    </w:pPr>
    <w:rPr>
      <w:rFonts w:eastAsia="Times New Roman" w:cs="Times New Roman"/>
      <w:b/>
    </w:rPr>
  </w:style>
  <w:style w:type="paragraph" w:styleId="Heading6">
    <w:name w:val="heading 6"/>
    <w:basedOn w:val="Normal"/>
    <w:next w:val="Normal"/>
    <w:link w:val="Heading6Char"/>
    <w:uiPriority w:val="99"/>
    <w:qFormat/>
    <w:rsid w:val="005B6779"/>
    <w:pPr>
      <w:keepNext/>
      <w:keepLines/>
      <w:spacing w:before="200"/>
      <w:ind w:left="1152" w:hanging="1152"/>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5B6779"/>
    <w:pPr>
      <w:keepNext/>
      <w:keepLines/>
      <w:spacing w:before="200"/>
      <w:ind w:left="1296" w:hanging="1296"/>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5B6779"/>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5B6779"/>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012"/>
    <w:rPr>
      <w:rFonts w:ascii="Verdana" w:eastAsiaTheme="majorEastAsia" w:hAnsi="Verdana" w:cstheme="majorBidi"/>
      <w:b/>
      <w:bCs/>
      <w:sz w:val="24"/>
      <w:szCs w:val="28"/>
    </w:rPr>
  </w:style>
  <w:style w:type="paragraph" w:styleId="BalloonText">
    <w:name w:val="Balloon Text"/>
    <w:basedOn w:val="Normal"/>
    <w:link w:val="BalloonTextChar"/>
    <w:uiPriority w:val="99"/>
    <w:semiHidden/>
    <w:unhideWhenUsed/>
    <w:rsid w:val="00B8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85"/>
    <w:rPr>
      <w:rFonts w:ascii="Tahoma" w:hAnsi="Tahoma" w:cs="Tahoma"/>
      <w:sz w:val="16"/>
      <w:szCs w:val="16"/>
    </w:rPr>
  </w:style>
  <w:style w:type="character" w:customStyle="1" w:styleId="Heading2Char">
    <w:name w:val="Heading 2 Char"/>
    <w:basedOn w:val="DefaultParagraphFont"/>
    <w:link w:val="Heading2"/>
    <w:uiPriority w:val="9"/>
    <w:rsid w:val="005B677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B677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9"/>
    <w:rsid w:val="005B6779"/>
    <w:rPr>
      <w:rFonts w:ascii="Arial" w:eastAsia="Times New Roman" w:hAnsi="Arial" w:cs="Times New Roman"/>
      <w:b/>
      <w:bCs/>
      <w:iCs/>
      <w:sz w:val="24"/>
    </w:rPr>
  </w:style>
  <w:style w:type="character" w:customStyle="1" w:styleId="Heading5Char">
    <w:name w:val="Heading 5 Char"/>
    <w:basedOn w:val="DefaultParagraphFont"/>
    <w:link w:val="Heading5"/>
    <w:uiPriority w:val="99"/>
    <w:rsid w:val="005B6779"/>
    <w:rPr>
      <w:rFonts w:ascii="Arial" w:eastAsia="Times New Roman" w:hAnsi="Arial" w:cs="Times New Roman"/>
      <w:b/>
      <w:sz w:val="24"/>
    </w:rPr>
  </w:style>
  <w:style w:type="character" w:customStyle="1" w:styleId="Heading6Char">
    <w:name w:val="Heading 6 Char"/>
    <w:basedOn w:val="DefaultParagraphFont"/>
    <w:link w:val="Heading6"/>
    <w:uiPriority w:val="99"/>
    <w:rsid w:val="005B677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677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677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6779"/>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5B6779"/>
    <w:rPr>
      <w:color w:val="0000FF" w:themeColor="hyperlink"/>
      <w:u w:val="single"/>
    </w:rPr>
  </w:style>
  <w:style w:type="paragraph" w:styleId="ListParagraph">
    <w:name w:val="List Paragraph"/>
    <w:basedOn w:val="Normal"/>
    <w:uiPriority w:val="99"/>
    <w:qFormat/>
    <w:rsid w:val="005B6779"/>
    <w:pPr>
      <w:spacing w:after="200" w:line="480" w:lineRule="auto"/>
      <w:ind w:left="720"/>
      <w:contextualSpacing/>
    </w:pPr>
    <w:rPr>
      <w:rFonts w:ascii="Times New Roman" w:hAnsi="Times New Roman"/>
    </w:rPr>
  </w:style>
  <w:style w:type="paragraph" w:styleId="FootnoteText">
    <w:name w:val="footnote text"/>
    <w:basedOn w:val="Normal"/>
    <w:link w:val="FootnoteTextChar"/>
    <w:uiPriority w:val="99"/>
    <w:unhideWhenUsed/>
    <w:rsid w:val="005B6779"/>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B6779"/>
    <w:rPr>
      <w:rFonts w:ascii="Times New Roman" w:hAnsi="Times New Roman"/>
      <w:sz w:val="20"/>
      <w:szCs w:val="20"/>
    </w:rPr>
  </w:style>
  <w:style w:type="character" w:styleId="FootnoteReference">
    <w:name w:val="footnote reference"/>
    <w:basedOn w:val="DefaultParagraphFont"/>
    <w:uiPriority w:val="99"/>
    <w:semiHidden/>
    <w:unhideWhenUsed/>
    <w:rsid w:val="005B6779"/>
    <w:rPr>
      <w:vertAlign w:val="superscript"/>
    </w:rPr>
  </w:style>
  <w:style w:type="character" w:styleId="CommentReference">
    <w:name w:val="annotation reference"/>
    <w:basedOn w:val="DefaultParagraphFont"/>
    <w:uiPriority w:val="99"/>
    <w:semiHidden/>
    <w:unhideWhenUsed/>
    <w:rsid w:val="005B6779"/>
    <w:rPr>
      <w:sz w:val="16"/>
      <w:szCs w:val="16"/>
    </w:rPr>
  </w:style>
  <w:style w:type="paragraph" w:styleId="CommentText">
    <w:name w:val="annotation text"/>
    <w:basedOn w:val="Normal"/>
    <w:link w:val="CommentTextChar"/>
    <w:uiPriority w:val="99"/>
    <w:unhideWhenUsed/>
    <w:rsid w:val="005B6779"/>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5B67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779"/>
    <w:rPr>
      <w:b/>
      <w:bCs/>
    </w:rPr>
  </w:style>
  <w:style w:type="character" w:customStyle="1" w:styleId="CommentSubjectChar">
    <w:name w:val="Comment Subject Char"/>
    <w:basedOn w:val="CommentTextChar"/>
    <w:link w:val="CommentSubject"/>
    <w:uiPriority w:val="99"/>
    <w:semiHidden/>
    <w:rsid w:val="005B6779"/>
    <w:rPr>
      <w:rFonts w:ascii="Times New Roman" w:hAnsi="Times New Roman"/>
      <w:b/>
      <w:bCs/>
      <w:sz w:val="20"/>
      <w:szCs w:val="20"/>
    </w:rPr>
  </w:style>
  <w:style w:type="paragraph" w:customStyle="1" w:styleId="Normal1">
    <w:name w:val="Normal1"/>
    <w:basedOn w:val="Heading1"/>
    <w:autoRedefine/>
    <w:qFormat/>
    <w:rsid w:val="005D7841"/>
    <w:pPr>
      <w:spacing w:before="360" w:after="0" w:line="480" w:lineRule="auto"/>
      <w:ind w:left="432" w:hanging="432"/>
    </w:pPr>
    <w:rPr>
      <w:rFonts w:ascii="Times New Roman" w:eastAsia="Calibri" w:hAnsi="Times New Roman" w:cs="Times New Roman"/>
      <w:szCs w:val="22"/>
      <w:lang w:eastAsia="en-GB"/>
    </w:rPr>
  </w:style>
  <w:style w:type="character" w:customStyle="1" w:styleId="apple-converted-space">
    <w:name w:val="apple-converted-space"/>
    <w:basedOn w:val="DefaultParagraphFont"/>
    <w:rsid w:val="005B6779"/>
  </w:style>
  <w:style w:type="paragraph" w:customStyle="1" w:styleId="Normal2">
    <w:name w:val="Normal2"/>
    <w:autoRedefine/>
    <w:qFormat/>
    <w:rsid w:val="005B6779"/>
    <w:pPr>
      <w:spacing w:after="0"/>
      <w:jc w:val="both"/>
    </w:pPr>
    <w:rPr>
      <w:rFonts w:ascii="Verdana" w:hAnsi="Verdana"/>
      <w:szCs w:val="24"/>
      <w:lang w:eastAsia="en-GB"/>
    </w:rPr>
  </w:style>
  <w:style w:type="paragraph" w:styleId="DocumentMap">
    <w:name w:val="Document Map"/>
    <w:basedOn w:val="Normal"/>
    <w:link w:val="DocumentMapChar"/>
    <w:uiPriority w:val="99"/>
    <w:semiHidden/>
    <w:unhideWhenUsed/>
    <w:rsid w:val="005B677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6779"/>
    <w:rPr>
      <w:rFonts w:ascii="Tahoma" w:hAnsi="Tahoma" w:cs="Tahoma"/>
      <w:sz w:val="16"/>
      <w:szCs w:val="16"/>
    </w:rPr>
  </w:style>
  <w:style w:type="paragraph" w:styleId="NormalWeb">
    <w:name w:val="Normal (Web)"/>
    <w:basedOn w:val="Normal"/>
    <w:uiPriority w:val="99"/>
    <w:rsid w:val="005B6779"/>
    <w:pPr>
      <w:spacing w:before="100" w:beforeAutospacing="1" w:after="100" w:afterAutospacing="1" w:line="240" w:lineRule="auto"/>
      <w:ind w:left="120"/>
    </w:pPr>
    <w:rPr>
      <w:rFonts w:eastAsia="Times New Roman" w:cs="Arial"/>
      <w:sz w:val="18"/>
      <w:szCs w:val="18"/>
      <w:lang w:eastAsia="en-IE"/>
    </w:rPr>
  </w:style>
  <w:style w:type="paragraph" w:customStyle="1" w:styleId="svarticle">
    <w:name w:val="svarticle"/>
    <w:basedOn w:val="Normal"/>
    <w:rsid w:val="005B6779"/>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Quote1">
    <w:name w:val="Quote1"/>
    <w:basedOn w:val="Normal"/>
    <w:uiPriority w:val="99"/>
    <w:rsid w:val="005B6779"/>
    <w:pPr>
      <w:spacing w:before="180" w:after="180" w:line="240" w:lineRule="auto"/>
      <w:ind w:left="600" w:right="600"/>
    </w:pPr>
    <w:rPr>
      <w:rFonts w:ascii="Verdana" w:eastAsia="Times New Roman" w:hAnsi="Verdana" w:cs="Times New Roman"/>
      <w:sz w:val="20"/>
      <w:szCs w:val="20"/>
      <w:lang w:eastAsia="en-IE"/>
    </w:rPr>
  </w:style>
  <w:style w:type="character" w:styleId="Emphasis">
    <w:name w:val="Emphasis"/>
    <w:basedOn w:val="DefaultParagraphFont"/>
    <w:uiPriority w:val="20"/>
    <w:qFormat/>
    <w:rsid w:val="005B6779"/>
    <w:rPr>
      <w:rFonts w:cs="Times New Roman"/>
      <w:i/>
      <w:iCs/>
    </w:rPr>
  </w:style>
  <w:style w:type="character" w:customStyle="1" w:styleId="slug-elocation">
    <w:name w:val="slug-elocation"/>
    <w:basedOn w:val="DefaultParagraphFont"/>
    <w:rsid w:val="005B6779"/>
  </w:style>
  <w:style w:type="character" w:customStyle="1" w:styleId="highlight3">
    <w:name w:val="highlight3"/>
    <w:basedOn w:val="DefaultParagraphFont"/>
    <w:rsid w:val="005B6779"/>
    <w:rPr>
      <w:b/>
      <w:bCs/>
      <w:color w:val="333333"/>
    </w:rPr>
  </w:style>
  <w:style w:type="character" w:customStyle="1" w:styleId="authors3">
    <w:name w:val="authors3"/>
    <w:basedOn w:val="DefaultParagraphFont"/>
    <w:rsid w:val="005B6779"/>
  </w:style>
  <w:style w:type="character" w:styleId="Strong">
    <w:name w:val="Strong"/>
    <w:basedOn w:val="DefaultParagraphFont"/>
    <w:uiPriority w:val="22"/>
    <w:qFormat/>
    <w:rsid w:val="005B6779"/>
    <w:rPr>
      <w:rFonts w:cs="Times New Roman"/>
      <w:b/>
      <w:bCs/>
    </w:rPr>
  </w:style>
  <w:style w:type="character" w:customStyle="1" w:styleId="medium-font">
    <w:name w:val="medium-font"/>
    <w:basedOn w:val="DefaultParagraphFont"/>
    <w:rsid w:val="005B6779"/>
  </w:style>
  <w:style w:type="table" w:styleId="TableGrid">
    <w:name w:val="Table Grid"/>
    <w:basedOn w:val="TableNormal"/>
    <w:uiPriority w:val="59"/>
    <w:rsid w:val="00FE377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C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4118">
      <w:bodyDiv w:val="1"/>
      <w:marLeft w:val="0"/>
      <w:marRight w:val="0"/>
      <w:marTop w:val="0"/>
      <w:marBottom w:val="0"/>
      <w:divBdr>
        <w:top w:val="none" w:sz="0" w:space="0" w:color="auto"/>
        <w:left w:val="none" w:sz="0" w:space="0" w:color="auto"/>
        <w:bottom w:val="none" w:sz="0" w:space="0" w:color="auto"/>
        <w:right w:val="none" w:sz="0" w:space="0" w:color="auto"/>
      </w:divBdr>
      <w:divsChild>
        <w:div w:id="151987861">
          <w:marLeft w:val="0"/>
          <w:marRight w:val="0"/>
          <w:marTop w:val="0"/>
          <w:marBottom w:val="0"/>
          <w:divBdr>
            <w:top w:val="none" w:sz="0" w:space="0" w:color="auto"/>
            <w:left w:val="none" w:sz="0" w:space="0" w:color="auto"/>
            <w:bottom w:val="none" w:sz="0" w:space="0" w:color="auto"/>
            <w:right w:val="none" w:sz="0" w:space="0" w:color="auto"/>
          </w:divBdr>
        </w:div>
      </w:divsChild>
    </w:div>
    <w:div w:id="1219635496">
      <w:bodyDiv w:val="1"/>
      <w:marLeft w:val="0"/>
      <w:marRight w:val="0"/>
      <w:marTop w:val="0"/>
      <w:marBottom w:val="0"/>
      <w:divBdr>
        <w:top w:val="none" w:sz="0" w:space="0" w:color="auto"/>
        <w:left w:val="none" w:sz="0" w:space="0" w:color="auto"/>
        <w:bottom w:val="none" w:sz="0" w:space="0" w:color="auto"/>
        <w:right w:val="none" w:sz="0" w:space="0" w:color="auto"/>
      </w:divBdr>
      <w:divsChild>
        <w:div w:id="669018358">
          <w:marLeft w:val="0"/>
          <w:marRight w:val="0"/>
          <w:marTop w:val="0"/>
          <w:marBottom w:val="0"/>
          <w:divBdr>
            <w:top w:val="none" w:sz="0" w:space="0" w:color="auto"/>
            <w:left w:val="none" w:sz="0" w:space="0" w:color="auto"/>
            <w:bottom w:val="none" w:sz="0" w:space="0" w:color="auto"/>
            <w:right w:val="none" w:sz="0" w:space="0" w:color="auto"/>
          </w:divBdr>
        </w:div>
      </w:divsChild>
    </w:div>
    <w:div w:id="1864509654">
      <w:bodyDiv w:val="1"/>
      <w:marLeft w:val="0"/>
      <w:marRight w:val="0"/>
      <w:marTop w:val="0"/>
      <w:marBottom w:val="0"/>
      <w:divBdr>
        <w:top w:val="none" w:sz="0" w:space="0" w:color="auto"/>
        <w:left w:val="none" w:sz="0" w:space="0" w:color="auto"/>
        <w:bottom w:val="none" w:sz="0" w:space="0" w:color="auto"/>
        <w:right w:val="none" w:sz="0" w:space="0" w:color="auto"/>
      </w:divBdr>
      <w:divsChild>
        <w:div w:id="7650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nejac2@gmail.com" TargetMode="External"/><Relationship Id="rId13" Type="http://schemas.openxmlformats.org/officeDocument/2006/relationships/hyperlink" Target="http://itcarlow.summon.serialssolutions.com/search?s.dym=false&amp;s.q=Author%3A%22Snape%2C+E%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carlow.summon.serialssolutions.com/search?s.dym=false&amp;s.q=Author%3A%22Shaffer%2C+MA%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arlow.summon.serialssolutions.com/search?s.dym=false&amp;s.q=Author%3A%22Chan%2C+LLM%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clan.doyle@itcarlow.ie" TargetMode="External"/><Relationship Id="rId4" Type="http://schemas.openxmlformats.org/officeDocument/2006/relationships/settings" Target="settings.xml"/><Relationship Id="rId9" Type="http://schemas.openxmlformats.org/officeDocument/2006/relationships/hyperlink" Target="mailto:tomas.dwyer@itcarlow.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9D9560-B390-439C-9947-79E71D34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6172</Words>
  <Characters>35186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Tomas Dwyer</cp:lastModifiedBy>
  <cp:revision>2</cp:revision>
  <cp:lastPrinted>2012-10-26T13:42:00Z</cp:lastPrinted>
  <dcterms:created xsi:type="dcterms:W3CDTF">2019-06-17T09:53:00Z</dcterms:created>
  <dcterms:modified xsi:type="dcterms:W3CDTF">2019-06-17T09:53:00Z</dcterms:modified>
</cp:coreProperties>
</file>